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9" w:rsidRDefault="004226A9" w:rsidP="004226A9">
      <w:pPr>
        <w:pStyle w:val="Title"/>
        <w:jc w:val="center"/>
      </w:pPr>
    </w:p>
    <w:p w:rsidR="004226A9" w:rsidRDefault="004226A9" w:rsidP="004226A9">
      <w:pPr>
        <w:pStyle w:val="Title"/>
        <w:jc w:val="center"/>
      </w:pPr>
    </w:p>
    <w:p w:rsidR="004226A9" w:rsidRDefault="004226A9" w:rsidP="004226A9">
      <w:pPr>
        <w:pStyle w:val="Title"/>
        <w:jc w:val="center"/>
      </w:pPr>
    </w:p>
    <w:p w:rsidR="004226A9" w:rsidRDefault="004226A9" w:rsidP="004226A9">
      <w:pPr>
        <w:pStyle w:val="Title"/>
        <w:jc w:val="center"/>
      </w:pPr>
    </w:p>
    <w:p w:rsidR="004226A9" w:rsidRDefault="004226A9" w:rsidP="004226A9">
      <w:pPr>
        <w:pStyle w:val="Title"/>
        <w:jc w:val="center"/>
      </w:pPr>
    </w:p>
    <w:p w:rsidR="004226A9" w:rsidRDefault="004226A9" w:rsidP="004226A9">
      <w:pPr>
        <w:pStyle w:val="Title"/>
        <w:jc w:val="center"/>
      </w:pPr>
    </w:p>
    <w:p w:rsidR="004226A9" w:rsidRDefault="004226A9" w:rsidP="004226A9">
      <w:pPr>
        <w:pStyle w:val="Title"/>
        <w:jc w:val="center"/>
      </w:pPr>
    </w:p>
    <w:p w:rsidR="004226A9" w:rsidRDefault="003F2752" w:rsidP="004226A9">
      <w:pPr>
        <w:pStyle w:val="Title"/>
        <w:jc w:val="center"/>
      </w:pPr>
      <w:bookmarkStart w:id="0" w:name="_GoBack"/>
      <w:bookmarkEnd w:id="0"/>
      <w:r>
        <w:t xml:space="preserve">Technology and </w:t>
      </w:r>
      <w:r w:rsidR="00CE7E11">
        <w:t>Archival Supplies</w:t>
      </w:r>
    </w:p>
    <w:p w:rsidR="004226A9" w:rsidRDefault="004226A9" w:rsidP="004226A9"/>
    <w:p w:rsidR="004226A9" w:rsidRPr="004226A9" w:rsidRDefault="004226A9" w:rsidP="004226A9">
      <w:pPr>
        <w:pStyle w:val="Subtitle"/>
        <w:jc w:val="center"/>
      </w:pPr>
      <w:r>
        <w:t>20</w:t>
      </w:r>
      <w:r w:rsidR="004B65E8">
        <w:t>2</w:t>
      </w:r>
      <w:r w:rsidR="005D28E6">
        <w:t>1</w:t>
      </w:r>
      <w:r>
        <w:t xml:space="preserve"> - 202</w:t>
      </w:r>
      <w:r w:rsidR="005D28E6">
        <w:t>2</w:t>
      </w:r>
    </w:p>
    <w:p w:rsidR="004226A9" w:rsidRDefault="004226A9" w:rsidP="004226A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3F2752" w:rsidRDefault="003F2752" w:rsidP="003F2752">
      <w:pPr>
        <w:pStyle w:val="Heading1"/>
      </w:pPr>
      <w:r>
        <w:lastRenderedPageBreak/>
        <w:t>About</w:t>
      </w:r>
    </w:p>
    <w:p w:rsidR="002549DE" w:rsidRDefault="006576A8" w:rsidP="003F2752">
      <w:r>
        <w:t>For 2021-2022</w:t>
      </w:r>
      <w:r w:rsidR="0064039F">
        <w:t>,</w:t>
      </w:r>
      <w:r>
        <w:t xml:space="preserve"> CANB has created a one-time grant for technology and archival supplies.  The funding envelope for this one-time </w:t>
      </w:r>
      <w:r w:rsidR="001410AE">
        <w:t>grant</w:t>
      </w:r>
      <w:r>
        <w:t xml:space="preserve"> is $10,000</w:t>
      </w:r>
      <w:r w:rsidR="00D413F1">
        <w:t xml:space="preserve"> and is separate from the CANB Grant Program</w:t>
      </w:r>
      <w:r w:rsidR="000F79F3">
        <w:t>.</w:t>
      </w:r>
      <w:r>
        <w:t xml:space="preserve"> </w:t>
      </w:r>
      <w:r w:rsidR="000F79F3">
        <w:t xml:space="preserve"> T</w:t>
      </w:r>
      <w:r>
        <w:t xml:space="preserve">o ensure as many CANB members can take advantage of this funding </w:t>
      </w:r>
      <w:r w:rsidR="000F79F3">
        <w:t>each member can apply for up to $1,000</w:t>
      </w:r>
      <w:r w:rsidR="002549DE">
        <w:t xml:space="preserve">.  As well applications submitted through this one-time grant will be funded at 100%.  Eligible items under this grant include, but </w:t>
      </w:r>
      <w:r w:rsidR="00AF08BA">
        <w:t>are</w:t>
      </w:r>
      <w:r w:rsidR="002549DE">
        <w:t xml:space="preserve"> not limited to the following:</w:t>
      </w:r>
    </w:p>
    <w:p w:rsidR="002549DE" w:rsidRDefault="002549DE" w:rsidP="002549DE">
      <w:pPr>
        <w:pStyle w:val="ListParagraph"/>
        <w:numPr>
          <w:ilvl w:val="0"/>
          <w:numId w:val="19"/>
        </w:numPr>
        <w:ind w:left="630" w:hanging="180"/>
      </w:pPr>
      <w:r>
        <w:t>Computers</w:t>
      </w:r>
    </w:p>
    <w:p w:rsidR="002549DE" w:rsidRDefault="002549DE" w:rsidP="002549DE">
      <w:pPr>
        <w:pStyle w:val="ListParagraph"/>
        <w:numPr>
          <w:ilvl w:val="0"/>
          <w:numId w:val="19"/>
        </w:numPr>
        <w:ind w:left="630" w:hanging="180"/>
      </w:pPr>
      <w:r>
        <w:t>Scanners</w:t>
      </w:r>
    </w:p>
    <w:p w:rsidR="002549DE" w:rsidRDefault="002549DE" w:rsidP="002549DE">
      <w:pPr>
        <w:pStyle w:val="ListParagraph"/>
        <w:numPr>
          <w:ilvl w:val="0"/>
          <w:numId w:val="19"/>
        </w:numPr>
        <w:ind w:left="630" w:hanging="180"/>
      </w:pPr>
      <w:r>
        <w:t>Digital cameras</w:t>
      </w:r>
    </w:p>
    <w:p w:rsidR="002549DE" w:rsidRDefault="002549DE" w:rsidP="002549DE">
      <w:pPr>
        <w:pStyle w:val="ListParagraph"/>
        <w:numPr>
          <w:ilvl w:val="0"/>
          <w:numId w:val="19"/>
        </w:numPr>
        <w:ind w:left="630" w:hanging="180"/>
      </w:pPr>
      <w:r>
        <w:t>Archival file folders</w:t>
      </w:r>
    </w:p>
    <w:p w:rsidR="000F79F3" w:rsidRDefault="002549DE" w:rsidP="002549DE">
      <w:pPr>
        <w:pStyle w:val="ListParagraph"/>
        <w:numPr>
          <w:ilvl w:val="0"/>
          <w:numId w:val="19"/>
        </w:numPr>
        <w:ind w:left="630" w:hanging="180"/>
      </w:pPr>
      <w:r>
        <w:t>Archival boxes</w:t>
      </w:r>
    </w:p>
    <w:p w:rsidR="003F2752" w:rsidRDefault="003F2752" w:rsidP="000F79F3">
      <w:r>
        <w:br w:type="page"/>
      </w:r>
    </w:p>
    <w:p w:rsidR="00184F43" w:rsidRDefault="004226A9" w:rsidP="004226A9">
      <w:pPr>
        <w:pStyle w:val="Heading1"/>
      </w:pPr>
      <w:r>
        <w:lastRenderedPageBreak/>
        <w:t>Application Form</w:t>
      </w:r>
    </w:p>
    <w:p w:rsidR="00A079AB" w:rsidRDefault="00A079AB" w:rsidP="00A079AB"/>
    <w:p w:rsidR="00A079AB" w:rsidRPr="00A079AB" w:rsidRDefault="00A079AB" w:rsidP="00A079AB">
      <w:pPr>
        <w:pStyle w:val="ListParagraph"/>
        <w:numPr>
          <w:ilvl w:val="0"/>
          <w:numId w:val="1"/>
        </w:numPr>
        <w:rPr>
          <w:b/>
          <w:sz w:val="28"/>
        </w:rPr>
      </w:pPr>
      <w:r w:rsidRPr="00A079AB">
        <w:rPr>
          <w:b/>
          <w:sz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A079AB" w:rsidTr="00A079AB">
        <w:tc>
          <w:tcPr>
            <w:tcW w:w="235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  <w:p w:rsidR="00A079AB" w:rsidRPr="00A079AB" w:rsidRDefault="00A079AB" w:rsidP="00A079AB">
            <w:pPr>
              <w:jc w:val="both"/>
            </w:pPr>
            <w:r>
              <w:t>Name of Institution</w:t>
            </w:r>
          </w:p>
          <w:p w:rsidR="00A079AB" w:rsidRDefault="00A079AB" w:rsidP="00A079AB">
            <w:pPr>
              <w:jc w:val="both"/>
              <w:rPr>
                <w:b/>
              </w:rPr>
            </w:pPr>
          </w:p>
        </w:tc>
        <w:tc>
          <w:tcPr>
            <w:tcW w:w="721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</w:tc>
      </w:tr>
      <w:tr w:rsidR="00A079AB" w:rsidTr="00A079AB">
        <w:tc>
          <w:tcPr>
            <w:tcW w:w="235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  <w:p w:rsidR="00A079AB" w:rsidRPr="00A079AB" w:rsidRDefault="00AA3BAE" w:rsidP="00A079AB">
            <w:pPr>
              <w:jc w:val="both"/>
            </w:pPr>
            <w:r>
              <w:t>Project Lead</w:t>
            </w:r>
          </w:p>
          <w:p w:rsidR="00A079AB" w:rsidRDefault="00A079AB" w:rsidP="00A079AB">
            <w:pPr>
              <w:jc w:val="both"/>
              <w:rPr>
                <w:b/>
              </w:rPr>
            </w:pPr>
          </w:p>
        </w:tc>
        <w:tc>
          <w:tcPr>
            <w:tcW w:w="721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</w:tc>
      </w:tr>
      <w:tr w:rsidR="00A079AB" w:rsidTr="00A079AB">
        <w:tc>
          <w:tcPr>
            <w:tcW w:w="235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  <w:p w:rsidR="00A079AB" w:rsidRPr="00A079AB" w:rsidRDefault="00A079AB" w:rsidP="00A079AB">
            <w:pPr>
              <w:jc w:val="both"/>
            </w:pPr>
            <w:r>
              <w:t>Phone #</w:t>
            </w:r>
          </w:p>
          <w:p w:rsidR="00A079AB" w:rsidRDefault="00A079AB" w:rsidP="00A079AB">
            <w:pPr>
              <w:jc w:val="both"/>
              <w:rPr>
                <w:b/>
              </w:rPr>
            </w:pPr>
          </w:p>
        </w:tc>
        <w:tc>
          <w:tcPr>
            <w:tcW w:w="721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</w:tc>
      </w:tr>
      <w:tr w:rsidR="00A079AB" w:rsidTr="00A079AB">
        <w:tc>
          <w:tcPr>
            <w:tcW w:w="235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  <w:p w:rsidR="00A079AB" w:rsidRPr="00A079AB" w:rsidRDefault="00A079AB" w:rsidP="00A079AB">
            <w:pPr>
              <w:jc w:val="both"/>
            </w:pPr>
            <w:r>
              <w:t>Email Address</w:t>
            </w:r>
          </w:p>
          <w:p w:rsidR="00A079AB" w:rsidRDefault="00A079AB" w:rsidP="00A079AB">
            <w:pPr>
              <w:jc w:val="both"/>
              <w:rPr>
                <w:b/>
              </w:rPr>
            </w:pPr>
          </w:p>
        </w:tc>
        <w:tc>
          <w:tcPr>
            <w:tcW w:w="721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</w:tc>
      </w:tr>
      <w:tr w:rsidR="00A079AB" w:rsidTr="00A079AB">
        <w:tc>
          <w:tcPr>
            <w:tcW w:w="2358" w:type="dxa"/>
          </w:tcPr>
          <w:p w:rsidR="00A079AB" w:rsidRPr="00A079AB" w:rsidRDefault="00A079AB" w:rsidP="00A079AB">
            <w:pPr>
              <w:jc w:val="both"/>
            </w:pPr>
          </w:p>
          <w:p w:rsidR="00A079AB" w:rsidRPr="00A079AB" w:rsidRDefault="00A079AB" w:rsidP="00A079AB">
            <w:pPr>
              <w:jc w:val="both"/>
            </w:pPr>
            <w:r w:rsidRPr="00A079AB">
              <w:t>Civic Address</w:t>
            </w:r>
          </w:p>
          <w:p w:rsidR="00A079AB" w:rsidRPr="00A079AB" w:rsidRDefault="00A079AB" w:rsidP="00A079AB">
            <w:pPr>
              <w:jc w:val="both"/>
            </w:pPr>
          </w:p>
        </w:tc>
        <w:tc>
          <w:tcPr>
            <w:tcW w:w="721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</w:tc>
      </w:tr>
      <w:tr w:rsidR="00A079AB" w:rsidTr="00A079AB">
        <w:tc>
          <w:tcPr>
            <w:tcW w:w="235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  <w:p w:rsidR="00A079AB" w:rsidRPr="00A079AB" w:rsidRDefault="00A079AB" w:rsidP="00A079AB">
            <w:pPr>
              <w:jc w:val="both"/>
            </w:pPr>
            <w:r>
              <w:t>Website</w:t>
            </w:r>
          </w:p>
          <w:p w:rsidR="00A079AB" w:rsidRDefault="00A079AB" w:rsidP="00A079AB">
            <w:pPr>
              <w:jc w:val="both"/>
              <w:rPr>
                <w:b/>
              </w:rPr>
            </w:pPr>
          </w:p>
        </w:tc>
        <w:tc>
          <w:tcPr>
            <w:tcW w:w="7218" w:type="dxa"/>
          </w:tcPr>
          <w:p w:rsidR="00A079AB" w:rsidRDefault="00A079AB" w:rsidP="00A079AB">
            <w:pPr>
              <w:jc w:val="both"/>
              <w:rPr>
                <w:b/>
              </w:rPr>
            </w:pPr>
          </w:p>
        </w:tc>
      </w:tr>
    </w:tbl>
    <w:p w:rsidR="00A079AB" w:rsidRDefault="00A079AB" w:rsidP="00A079AB"/>
    <w:p w:rsidR="00241A77" w:rsidRDefault="00AA3BAE" w:rsidP="00241A77">
      <w:pPr>
        <w:spacing w:after="0"/>
      </w:pPr>
      <w:r>
        <w:t>1.1</w:t>
      </w:r>
      <w:r w:rsidR="00241A77">
        <w:t xml:space="preserve"> Is your institution’s Mission Statement / Mandate on file with CANB?</w:t>
      </w:r>
    </w:p>
    <w:p w:rsidR="00241A77" w:rsidRDefault="00241A77" w:rsidP="00241A77">
      <w:pPr>
        <w:pStyle w:val="ListParagraph"/>
        <w:numPr>
          <w:ilvl w:val="0"/>
          <w:numId w:val="3"/>
        </w:numPr>
        <w:spacing w:after="0"/>
      </w:pPr>
      <w:r>
        <w:t>Yes</w:t>
      </w:r>
    </w:p>
    <w:p w:rsidR="00241A77" w:rsidRDefault="00241A77" w:rsidP="00241A77">
      <w:pPr>
        <w:pStyle w:val="ListParagraph"/>
        <w:numPr>
          <w:ilvl w:val="0"/>
          <w:numId w:val="3"/>
        </w:numPr>
        <w:spacing w:after="0"/>
      </w:pPr>
      <w:r>
        <w:t>No</w:t>
      </w:r>
    </w:p>
    <w:p w:rsidR="00241A77" w:rsidRDefault="00241A77" w:rsidP="00241A77">
      <w:pPr>
        <w:pStyle w:val="ListParagraph"/>
        <w:numPr>
          <w:ilvl w:val="0"/>
          <w:numId w:val="3"/>
        </w:numPr>
        <w:spacing w:after="0"/>
      </w:pPr>
      <w:r>
        <w:t>Its been updated</w:t>
      </w:r>
    </w:p>
    <w:p w:rsidR="00241A77" w:rsidRDefault="00241A77" w:rsidP="00241A77">
      <w:pPr>
        <w:spacing w:after="0"/>
      </w:pPr>
    </w:p>
    <w:p w:rsidR="00437F24" w:rsidRDefault="00437F24">
      <w:pPr>
        <w:rPr>
          <w:b/>
          <w:sz w:val="28"/>
        </w:rPr>
      </w:pPr>
    </w:p>
    <w:p w:rsidR="00C03949" w:rsidRDefault="00C03949">
      <w:pPr>
        <w:rPr>
          <w:b/>
          <w:sz w:val="28"/>
        </w:rPr>
      </w:pPr>
      <w:r>
        <w:rPr>
          <w:b/>
          <w:sz w:val="28"/>
        </w:rPr>
        <w:br w:type="page"/>
      </w:r>
    </w:p>
    <w:p w:rsidR="00241A77" w:rsidRDefault="00241A77" w:rsidP="00241A77">
      <w:pPr>
        <w:pStyle w:val="ListParagraph"/>
        <w:numPr>
          <w:ilvl w:val="0"/>
          <w:numId w:val="1"/>
        </w:numPr>
        <w:rPr>
          <w:b/>
          <w:sz w:val="28"/>
        </w:rPr>
      </w:pPr>
      <w:r w:rsidRPr="00241A77">
        <w:rPr>
          <w:b/>
          <w:sz w:val="28"/>
        </w:rPr>
        <w:t>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41A77" w:rsidTr="00241A77">
        <w:tc>
          <w:tcPr>
            <w:tcW w:w="2785" w:type="dxa"/>
          </w:tcPr>
          <w:p w:rsidR="00241A77" w:rsidRDefault="00241A77" w:rsidP="00241A77"/>
          <w:p w:rsidR="00241A77" w:rsidRDefault="00241A77" w:rsidP="00241A77">
            <w:r>
              <w:t>Project Title</w:t>
            </w:r>
          </w:p>
          <w:p w:rsidR="00241A77" w:rsidRDefault="00241A77" w:rsidP="00241A77"/>
        </w:tc>
        <w:tc>
          <w:tcPr>
            <w:tcW w:w="6565" w:type="dxa"/>
          </w:tcPr>
          <w:p w:rsidR="00241A77" w:rsidRDefault="00241A77" w:rsidP="00241A77"/>
        </w:tc>
      </w:tr>
    </w:tbl>
    <w:p w:rsidR="00241A77" w:rsidRDefault="00241A77" w:rsidP="00241A77"/>
    <w:p w:rsidR="00122512" w:rsidRDefault="003D3C56" w:rsidP="003D3C56">
      <w:r>
        <w:t xml:space="preserve">2.1 </w:t>
      </w:r>
      <w:r w:rsidR="00122512">
        <w:t>Describe the equipment</w:t>
      </w:r>
      <w:r w:rsidR="003F2752">
        <w:t xml:space="preserve"> and/or supply</w:t>
      </w:r>
      <w:r w:rsidR="00122512">
        <w:t xml:space="preserve"> purchase.</w:t>
      </w:r>
    </w:p>
    <w:p w:rsidR="003D3C56" w:rsidRDefault="003D3C56" w:rsidP="003D3C56">
      <w:pPr>
        <w:pStyle w:val="ListParagraph"/>
        <w:numPr>
          <w:ilvl w:val="0"/>
          <w:numId w:val="7"/>
        </w:numPr>
      </w:pPr>
      <w:r>
        <w:t>What equipment</w:t>
      </w:r>
      <w:r w:rsidR="003F2752">
        <w:t xml:space="preserve"> and/or supplies</w:t>
      </w:r>
      <w:r>
        <w:t xml:space="preserve"> does your institution want to purchase?</w:t>
      </w:r>
    </w:p>
    <w:p w:rsidR="003D3C56" w:rsidRDefault="003D3C56" w:rsidP="003D3C56">
      <w:pPr>
        <w:pStyle w:val="ListParagraph"/>
        <w:numPr>
          <w:ilvl w:val="0"/>
          <w:numId w:val="7"/>
        </w:numPr>
      </w:pPr>
      <w:r>
        <w:t>How will this equipment</w:t>
      </w:r>
      <w:r w:rsidR="003F2752">
        <w:t xml:space="preserve"> and/or supplies</w:t>
      </w:r>
      <w:r>
        <w:t xml:space="preserve"> benefit your institution?</w:t>
      </w:r>
    </w:p>
    <w:p w:rsidR="00437F24" w:rsidRPr="003F2752" w:rsidRDefault="007113D5">
      <w:r>
        <w:br w:type="page"/>
      </w:r>
    </w:p>
    <w:p w:rsidR="00784E8D" w:rsidRDefault="00D413F1" w:rsidP="00784E8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Links and Prices</w:t>
      </w:r>
    </w:p>
    <w:p w:rsidR="00D413F1" w:rsidRPr="00D413F1" w:rsidRDefault="00D413F1" w:rsidP="00D413F1">
      <w:r>
        <w:t xml:space="preserve">Please provide links for each of </w:t>
      </w:r>
      <w:r w:rsidR="001000D6">
        <w:t xml:space="preserve">items </w:t>
      </w:r>
      <w:r w:rsidR="0089649C">
        <w:t xml:space="preserve">your institution wishes to purchase as well as the cost of the items.  If you wish to include tax in the items amount please list the pre-tax price, the amount of tax, and the combined amount.  </w:t>
      </w:r>
      <w:r>
        <w:t xml:space="preserve"> </w:t>
      </w:r>
    </w:p>
    <w:p w:rsidR="00D413F1" w:rsidRPr="00D413F1" w:rsidRDefault="00D413F1" w:rsidP="00D413F1">
      <w:pPr>
        <w:rPr>
          <w:sz w:val="28"/>
        </w:rPr>
      </w:pPr>
    </w:p>
    <w:p w:rsidR="00784E8D" w:rsidRDefault="00784E8D" w:rsidP="00784E8D"/>
    <w:p w:rsidR="00437F24" w:rsidRDefault="00437F24">
      <w:pPr>
        <w:rPr>
          <w:b/>
          <w:sz w:val="28"/>
        </w:rPr>
      </w:pPr>
      <w:r>
        <w:rPr>
          <w:b/>
          <w:sz w:val="28"/>
        </w:rPr>
        <w:br w:type="page"/>
      </w:r>
    </w:p>
    <w:p w:rsidR="00E558D0" w:rsidRPr="00E558D0" w:rsidRDefault="00E558D0" w:rsidP="00E558D0">
      <w:pPr>
        <w:pStyle w:val="ListParagraph"/>
        <w:numPr>
          <w:ilvl w:val="0"/>
          <w:numId w:val="1"/>
        </w:numPr>
        <w:rPr>
          <w:b/>
          <w:sz w:val="28"/>
        </w:rPr>
      </w:pPr>
      <w:r w:rsidRPr="00E558D0">
        <w:rPr>
          <w:b/>
          <w:sz w:val="28"/>
        </w:rPr>
        <w:t>Budget</w:t>
      </w:r>
    </w:p>
    <w:p w:rsidR="00E558D0" w:rsidRDefault="00E558D0" w:rsidP="00E55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6"/>
        <w:gridCol w:w="1449"/>
      </w:tblGrid>
      <w:tr w:rsidR="00AA3BAE" w:rsidTr="00FB0A74">
        <w:tc>
          <w:tcPr>
            <w:tcW w:w="7546" w:type="dxa"/>
          </w:tcPr>
          <w:p w:rsidR="00AA3BAE" w:rsidRDefault="00AA3BAE" w:rsidP="00E558D0"/>
          <w:p w:rsidR="00AA3BAE" w:rsidRDefault="00AA3BAE" w:rsidP="00E558D0">
            <w:r>
              <w:t>Total Amount of Equipment Purchase</w:t>
            </w:r>
          </w:p>
          <w:p w:rsidR="00AA3BAE" w:rsidRDefault="00AA3BAE" w:rsidP="00E558D0"/>
        </w:tc>
        <w:tc>
          <w:tcPr>
            <w:tcW w:w="1449" w:type="dxa"/>
          </w:tcPr>
          <w:p w:rsidR="00AA3BAE" w:rsidRDefault="00AA3BAE" w:rsidP="00E558D0"/>
        </w:tc>
      </w:tr>
      <w:tr w:rsidR="00AA3BAE" w:rsidTr="00FB0A74">
        <w:tc>
          <w:tcPr>
            <w:tcW w:w="7546" w:type="dxa"/>
          </w:tcPr>
          <w:p w:rsidR="00AA3BAE" w:rsidRDefault="00AA3BAE" w:rsidP="00E558D0"/>
          <w:p w:rsidR="00AA3BAE" w:rsidRPr="00AA3BAE" w:rsidRDefault="00AA3BAE" w:rsidP="00E558D0">
            <w:pPr>
              <w:rPr>
                <w:b/>
              </w:rPr>
            </w:pPr>
            <w:r w:rsidRPr="00AA3BAE">
              <w:rPr>
                <w:b/>
              </w:rPr>
              <w:t>Amount Requested from CANB</w:t>
            </w:r>
          </w:p>
          <w:p w:rsidR="00AA3BAE" w:rsidRDefault="00AA3BAE" w:rsidP="00E558D0"/>
        </w:tc>
        <w:tc>
          <w:tcPr>
            <w:tcW w:w="1449" w:type="dxa"/>
          </w:tcPr>
          <w:p w:rsidR="00AA3BAE" w:rsidRDefault="00AA3BAE" w:rsidP="00E558D0"/>
        </w:tc>
      </w:tr>
    </w:tbl>
    <w:p w:rsidR="003149C0" w:rsidRDefault="003149C0" w:rsidP="003149C0"/>
    <w:p w:rsidR="008D3704" w:rsidRDefault="008D3704" w:rsidP="008D3704">
      <w:pPr>
        <w:spacing w:after="0"/>
        <w:rPr>
          <w:b/>
          <w:sz w:val="28"/>
        </w:rPr>
      </w:pPr>
      <w:r>
        <w:rPr>
          <w:b/>
          <w:sz w:val="28"/>
        </w:rPr>
        <w:t>5.0</w:t>
      </w:r>
      <w:r>
        <w:rPr>
          <w:sz w:val="28"/>
        </w:rPr>
        <w:t xml:space="preserve"> </w:t>
      </w:r>
      <w:r>
        <w:rPr>
          <w:b/>
          <w:sz w:val="28"/>
        </w:rPr>
        <w:t>Other Notes</w:t>
      </w:r>
    </w:p>
    <w:p w:rsidR="008D3704" w:rsidRDefault="008D3704" w:rsidP="008D3704">
      <w:pPr>
        <w:spacing w:after="0"/>
        <w:rPr>
          <w:sz w:val="28"/>
        </w:rPr>
      </w:pPr>
    </w:p>
    <w:p w:rsidR="008D3704" w:rsidRDefault="008D3704" w:rsidP="008D3704">
      <w:pPr>
        <w:spacing w:after="0"/>
      </w:pPr>
      <w:r>
        <w:t xml:space="preserve">5.1 Is there anything else your institution wishes the Adjudication Committee to know about regarding this application?  </w:t>
      </w:r>
    </w:p>
    <w:p w:rsidR="008D3704" w:rsidRPr="00E558D0" w:rsidRDefault="008D3704" w:rsidP="008D3704"/>
    <w:p w:rsidR="00AA3BAE" w:rsidRDefault="00AA3BAE">
      <w:pPr>
        <w:rPr>
          <w:b/>
          <w:sz w:val="28"/>
        </w:rPr>
      </w:pPr>
    </w:p>
    <w:sectPr w:rsidR="00AA3B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E8" w:rsidRDefault="002757E8" w:rsidP="00CA275A">
      <w:pPr>
        <w:spacing w:after="0" w:line="240" w:lineRule="auto"/>
      </w:pPr>
      <w:r>
        <w:separator/>
      </w:r>
    </w:p>
  </w:endnote>
  <w:endnote w:type="continuationSeparator" w:id="0">
    <w:p w:rsidR="002757E8" w:rsidRDefault="002757E8" w:rsidP="00CA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9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75A" w:rsidRDefault="00CA2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75A" w:rsidRDefault="00CA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E8" w:rsidRDefault="002757E8" w:rsidP="00CA275A">
      <w:pPr>
        <w:spacing w:after="0" w:line="240" w:lineRule="auto"/>
      </w:pPr>
      <w:r>
        <w:separator/>
      </w:r>
    </w:p>
  </w:footnote>
  <w:footnote w:type="continuationSeparator" w:id="0">
    <w:p w:rsidR="002757E8" w:rsidRDefault="002757E8" w:rsidP="00CA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E8" w:rsidRDefault="004B65E8" w:rsidP="004B65E8">
    <w:pPr>
      <w:pStyle w:val="Header"/>
    </w:pPr>
    <w:r>
      <w:tab/>
    </w:r>
    <w:r>
      <w:tab/>
    </w:r>
    <w:sdt>
      <w:sdtPr>
        <w:id w:val="921996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A275A" w:rsidRDefault="00CA275A" w:rsidP="00CA27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994"/>
    <w:multiLevelType w:val="hybridMultilevel"/>
    <w:tmpl w:val="841829FE"/>
    <w:lvl w:ilvl="0" w:tplc="10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EAB"/>
    <w:multiLevelType w:val="hybridMultilevel"/>
    <w:tmpl w:val="27A08B4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57EC"/>
    <w:multiLevelType w:val="hybridMultilevel"/>
    <w:tmpl w:val="99DE490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1F2FF0"/>
    <w:multiLevelType w:val="hybridMultilevel"/>
    <w:tmpl w:val="8EB42668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205F0"/>
    <w:multiLevelType w:val="hybridMultilevel"/>
    <w:tmpl w:val="03F0774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B25A88"/>
    <w:multiLevelType w:val="hybridMultilevel"/>
    <w:tmpl w:val="BB60E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966"/>
    <w:multiLevelType w:val="hybridMultilevel"/>
    <w:tmpl w:val="2E50FB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404CC1"/>
    <w:multiLevelType w:val="multilevel"/>
    <w:tmpl w:val="BD420BE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5BB696D"/>
    <w:multiLevelType w:val="hybridMultilevel"/>
    <w:tmpl w:val="7B865FD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E6C12"/>
    <w:multiLevelType w:val="hybridMultilevel"/>
    <w:tmpl w:val="8D988728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AB"/>
    <w:rsid w:val="00043F21"/>
    <w:rsid w:val="000608C7"/>
    <w:rsid w:val="000F355E"/>
    <w:rsid w:val="000F79F3"/>
    <w:rsid w:val="001000D6"/>
    <w:rsid w:val="00122512"/>
    <w:rsid w:val="001410AE"/>
    <w:rsid w:val="001A1467"/>
    <w:rsid w:val="001C483C"/>
    <w:rsid w:val="00241A77"/>
    <w:rsid w:val="00241BF1"/>
    <w:rsid w:val="002529D0"/>
    <w:rsid w:val="002549DE"/>
    <w:rsid w:val="002757E8"/>
    <w:rsid w:val="002A728B"/>
    <w:rsid w:val="003149C0"/>
    <w:rsid w:val="0034098A"/>
    <w:rsid w:val="003B07F7"/>
    <w:rsid w:val="003D3C56"/>
    <w:rsid w:val="003F2752"/>
    <w:rsid w:val="004226A9"/>
    <w:rsid w:val="00437F24"/>
    <w:rsid w:val="004478F4"/>
    <w:rsid w:val="00460321"/>
    <w:rsid w:val="00493443"/>
    <w:rsid w:val="004B65E8"/>
    <w:rsid w:val="004C2832"/>
    <w:rsid w:val="005B6781"/>
    <w:rsid w:val="005D28E6"/>
    <w:rsid w:val="00615E83"/>
    <w:rsid w:val="0064039F"/>
    <w:rsid w:val="006576A8"/>
    <w:rsid w:val="00701B0E"/>
    <w:rsid w:val="007113D5"/>
    <w:rsid w:val="00784E8D"/>
    <w:rsid w:val="0080119D"/>
    <w:rsid w:val="00825BB9"/>
    <w:rsid w:val="008440A3"/>
    <w:rsid w:val="008872CF"/>
    <w:rsid w:val="0089649C"/>
    <w:rsid w:val="008D3704"/>
    <w:rsid w:val="00920DCD"/>
    <w:rsid w:val="00A079AB"/>
    <w:rsid w:val="00AA3BAE"/>
    <w:rsid w:val="00AF08BA"/>
    <w:rsid w:val="00BE293B"/>
    <w:rsid w:val="00BE54C1"/>
    <w:rsid w:val="00BF33D5"/>
    <w:rsid w:val="00C03949"/>
    <w:rsid w:val="00C47E50"/>
    <w:rsid w:val="00C610E3"/>
    <w:rsid w:val="00C827D1"/>
    <w:rsid w:val="00CA275A"/>
    <w:rsid w:val="00CE7E11"/>
    <w:rsid w:val="00CF2BB4"/>
    <w:rsid w:val="00D413F1"/>
    <w:rsid w:val="00D44554"/>
    <w:rsid w:val="00E30650"/>
    <w:rsid w:val="00E558D0"/>
    <w:rsid w:val="00E6750D"/>
    <w:rsid w:val="00E86FB9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2B22"/>
  <w15:chartTrackingRefBased/>
  <w15:docId w15:val="{C24E6A04-439F-4C07-A2AA-9060417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6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79AB"/>
    <w:pPr>
      <w:ind w:left="720"/>
      <w:contextualSpacing/>
    </w:pPr>
  </w:style>
  <w:style w:type="table" w:styleId="TableGrid">
    <w:name w:val="Table Grid"/>
    <w:basedOn w:val="TableNormal"/>
    <w:uiPriority w:val="59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5A"/>
  </w:style>
  <w:style w:type="paragraph" w:styleId="Footer">
    <w:name w:val="footer"/>
    <w:basedOn w:val="Normal"/>
    <w:link w:val="FooterChar"/>
    <w:uiPriority w:val="99"/>
    <w:unhideWhenUsed/>
    <w:rsid w:val="00CA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5A"/>
  </w:style>
  <w:style w:type="paragraph" w:styleId="Title">
    <w:name w:val="Title"/>
    <w:basedOn w:val="Normal"/>
    <w:next w:val="Normal"/>
    <w:link w:val="TitleChar"/>
    <w:uiPriority w:val="10"/>
    <w:qFormat/>
    <w:rsid w:val="00422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6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26A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22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6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26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22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38</cp:revision>
  <dcterms:created xsi:type="dcterms:W3CDTF">2018-08-24T17:03:00Z</dcterms:created>
  <dcterms:modified xsi:type="dcterms:W3CDTF">2021-05-13T12:36:00Z</dcterms:modified>
</cp:coreProperties>
</file>