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32" w:rsidRPr="00155829" w:rsidRDefault="00312C32" w:rsidP="008042E0">
      <w:pPr>
        <w:jc w:val="center"/>
        <w:rPr>
          <w:b/>
          <w:u w:val="single"/>
        </w:rPr>
      </w:pPr>
      <w:r w:rsidRPr="00155829">
        <w:rPr>
          <w:b/>
          <w:u w:val="single"/>
        </w:rPr>
        <w:t>Bridging Document</w:t>
      </w:r>
    </w:p>
    <w:p w:rsidR="008042E0" w:rsidRDefault="00312C32" w:rsidP="00155829">
      <w:pPr>
        <w:spacing w:after="0"/>
        <w:jc w:val="center"/>
        <w:rPr>
          <w:b/>
          <w:i/>
        </w:rPr>
      </w:pPr>
      <w:r>
        <w:rPr>
          <w:b/>
        </w:rPr>
        <w:t>Virtual Collections</w:t>
      </w:r>
      <w:r w:rsidR="00155829">
        <w:rPr>
          <w:b/>
        </w:rPr>
        <w:t>/Artefacts Canada</w:t>
      </w:r>
      <w:r>
        <w:rPr>
          <w:b/>
        </w:rPr>
        <w:t xml:space="preserve"> to</w:t>
      </w:r>
      <w:r w:rsidR="008042E0">
        <w:rPr>
          <w:b/>
        </w:rPr>
        <w:t xml:space="preserve"> </w:t>
      </w:r>
      <w:proofErr w:type="spellStart"/>
      <w:r w:rsidR="008042E0">
        <w:rPr>
          <w:b/>
          <w:i/>
        </w:rPr>
        <w:t>ArchivesCANB</w:t>
      </w:r>
      <w:proofErr w:type="spellEnd"/>
      <w:r>
        <w:rPr>
          <w:b/>
          <w:i/>
        </w:rPr>
        <w:t xml:space="preserve"> </w:t>
      </w:r>
    </w:p>
    <w:p w:rsidR="00312C32" w:rsidRDefault="00312C32" w:rsidP="00155829">
      <w:pPr>
        <w:spacing w:after="0"/>
        <w:jc w:val="center"/>
        <w:rPr>
          <w:b/>
          <w:i/>
        </w:rPr>
      </w:pPr>
      <w:r>
        <w:rPr>
          <w:b/>
          <w:i/>
        </w:rPr>
        <w:t>Please contact the Archives Advisor of CANB for any questions you may have:</w:t>
      </w:r>
    </w:p>
    <w:p w:rsidR="00312C32" w:rsidRDefault="00312C32" w:rsidP="00155829">
      <w:pPr>
        <w:spacing w:after="0"/>
        <w:jc w:val="center"/>
        <w:rPr>
          <w:b/>
          <w:i/>
        </w:rPr>
      </w:pPr>
      <w:r>
        <w:rPr>
          <w:b/>
          <w:i/>
        </w:rPr>
        <w:t xml:space="preserve"> </w:t>
      </w:r>
      <w:hyperlink r:id="rId7" w:history="1">
        <w:r w:rsidRPr="00312C32">
          <w:rPr>
            <w:rStyle w:val="Hyperlink"/>
            <w:i/>
          </w:rPr>
          <w:t>archives.advisor@gnb.ca</w:t>
        </w:r>
      </w:hyperlink>
      <w:r>
        <w:rPr>
          <w:b/>
          <w:i/>
        </w:rPr>
        <w:t xml:space="preserve"> </w:t>
      </w:r>
    </w:p>
    <w:p w:rsidR="00155829" w:rsidRDefault="00155829" w:rsidP="00155829">
      <w:pPr>
        <w:spacing w:after="0"/>
        <w:jc w:val="center"/>
      </w:pP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3926"/>
        <w:gridCol w:w="5650"/>
      </w:tblGrid>
      <w:tr w:rsidR="008042E0" w:rsidTr="002A1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8042E0" w:rsidRPr="008928FA" w:rsidRDefault="008928FA" w:rsidP="008042E0">
            <w:r w:rsidRPr="008928FA">
              <w:t>Virtual Collections</w:t>
            </w:r>
            <w:r w:rsidR="00155829">
              <w:t>/Artefacts Canada</w:t>
            </w:r>
          </w:p>
        </w:tc>
        <w:tc>
          <w:tcPr>
            <w:tcW w:w="5650" w:type="dxa"/>
          </w:tcPr>
          <w:p w:rsidR="008042E0" w:rsidRPr="008042E0" w:rsidRDefault="008042E0" w:rsidP="008042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i/>
              </w:rPr>
              <w:t>ArchivesCANB</w:t>
            </w:r>
            <w:proofErr w:type="spellEnd"/>
          </w:p>
        </w:tc>
      </w:tr>
      <w:tr w:rsidR="008042E0" w:rsidTr="002A1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8042E0" w:rsidRPr="003D5002" w:rsidRDefault="008042E0" w:rsidP="008042E0">
            <w:pPr>
              <w:rPr>
                <w:b w:val="0"/>
              </w:rPr>
            </w:pPr>
            <w:r w:rsidRPr="003D5002">
              <w:rPr>
                <w:b w:val="0"/>
              </w:rPr>
              <w:t>Accession Number</w:t>
            </w:r>
          </w:p>
        </w:tc>
        <w:tc>
          <w:tcPr>
            <w:tcW w:w="5650" w:type="dxa"/>
          </w:tcPr>
          <w:p w:rsidR="008042E0" w:rsidRDefault="008042E0" w:rsidP="0080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Identifier – IE) MC224</w:t>
            </w:r>
          </w:p>
          <w:p w:rsidR="00FF0638" w:rsidRPr="00FF0638" w:rsidRDefault="00FF0638" w:rsidP="0080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Note: </w:t>
            </w:r>
            <w:r w:rsidRPr="00FF0638">
              <w:rPr>
                <w:i/>
              </w:rPr>
              <w:t>Unless otherwise stated, all fields are found under the Archival Description Field</w:t>
            </w:r>
          </w:p>
        </w:tc>
      </w:tr>
      <w:tr w:rsidR="008042E0" w:rsidTr="002A1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8042E0" w:rsidRPr="003D5002" w:rsidRDefault="008042E0" w:rsidP="008042E0">
            <w:pPr>
              <w:rPr>
                <w:b w:val="0"/>
              </w:rPr>
            </w:pPr>
            <w:r w:rsidRPr="003D5002">
              <w:rPr>
                <w:b w:val="0"/>
              </w:rPr>
              <w:t>Previous Numbers</w:t>
            </w:r>
          </w:p>
        </w:tc>
        <w:tc>
          <w:tcPr>
            <w:tcW w:w="5650" w:type="dxa"/>
          </w:tcPr>
          <w:p w:rsidR="008042E0" w:rsidRDefault="008042E0" w:rsidP="0080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8042E0" w:rsidTr="002A1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8042E0" w:rsidRPr="003D5002" w:rsidRDefault="008042E0" w:rsidP="008042E0">
            <w:pPr>
              <w:rPr>
                <w:b w:val="0"/>
              </w:rPr>
            </w:pPr>
            <w:r w:rsidRPr="003D5002">
              <w:rPr>
                <w:b w:val="0"/>
              </w:rPr>
              <w:t>Accession Sort Number</w:t>
            </w:r>
          </w:p>
        </w:tc>
        <w:tc>
          <w:tcPr>
            <w:tcW w:w="5650" w:type="dxa"/>
          </w:tcPr>
          <w:p w:rsidR="008042E0" w:rsidRDefault="008042E0" w:rsidP="0080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8042E0" w:rsidTr="002A1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8042E0" w:rsidRPr="003D5002" w:rsidRDefault="008042E0" w:rsidP="008042E0">
            <w:pPr>
              <w:rPr>
                <w:b w:val="0"/>
              </w:rPr>
            </w:pPr>
            <w:r w:rsidRPr="003D5002">
              <w:rPr>
                <w:b w:val="0"/>
              </w:rPr>
              <w:t xml:space="preserve">Institution </w:t>
            </w:r>
          </w:p>
        </w:tc>
        <w:tc>
          <w:tcPr>
            <w:tcW w:w="5650" w:type="dxa"/>
          </w:tcPr>
          <w:p w:rsidR="008042E0" w:rsidRDefault="008042E0" w:rsidP="0080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Repository</w:t>
            </w:r>
          </w:p>
        </w:tc>
      </w:tr>
      <w:tr w:rsidR="008042E0" w:rsidTr="002A1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8042E0" w:rsidRPr="003D5002" w:rsidRDefault="008042E0" w:rsidP="008042E0">
            <w:pPr>
              <w:rPr>
                <w:b w:val="0"/>
              </w:rPr>
            </w:pPr>
            <w:r w:rsidRPr="003D5002">
              <w:rPr>
                <w:b w:val="0"/>
              </w:rPr>
              <w:t>Institution City</w:t>
            </w:r>
          </w:p>
        </w:tc>
        <w:tc>
          <w:tcPr>
            <w:tcW w:w="5650" w:type="dxa"/>
          </w:tcPr>
          <w:p w:rsidR="005D76CE" w:rsidRDefault="008042E0" w:rsidP="00F40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Archival Institution Record   </w:t>
            </w:r>
          </w:p>
          <w:p w:rsidR="008042E0" w:rsidRDefault="008042E0" w:rsidP="00B121D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Contact Area</w:t>
            </w:r>
            <w:r w:rsidR="004050B7">
              <w:t xml:space="preserve"> : Add New</w:t>
            </w:r>
          </w:p>
          <w:p w:rsidR="005D76CE" w:rsidRDefault="005D76CE" w:rsidP="00B121D3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Physical Location </w:t>
            </w:r>
          </w:p>
          <w:p w:rsidR="005D76CE" w:rsidRDefault="005D76CE" w:rsidP="00B121D3">
            <w:pPr>
              <w:pStyle w:val="ListParagraph"/>
              <w:numPr>
                <w:ilvl w:val="2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City</w:t>
            </w:r>
          </w:p>
        </w:tc>
      </w:tr>
      <w:tr w:rsidR="008042E0" w:rsidTr="002A1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8042E0" w:rsidRPr="003D5002" w:rsidRDefault="005D76CE" w:rsidP="008042E0">
            <w:pPr>
              <w:rPr>
                <w:b w:val="0"/>
              </w:rPr>
            </w:pPr>
            <w:r w:rsidRPr="003D5002">
              <w:rPr>
                <w:b w:val="0"/>
              </w:rPr>
              <w:t xml:space="preserve">Institution Province </w:t>
            </w:r>
          </w:p>
        </w:tc>
        <w:tc>
          <w:tcPr>
            <w:tcW w:w="5650" w:type="dxa"/>
          </w:tcPr>
          <w:p w:rsidR="005D76CE" w:rsidRDefault="005D76CE" w:rsidP="00F40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Archival Institution Record   </w:t>
            </w:r>
          </w:p>
          <w:p w:rsidR="005D76CE" w:rsidRDefault="005D76CE" w:rsidP="00B121D3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Area</w:t>
            </w:r>
          </w:p>
          <w:p w:rsidR="008042E0" w:rsidRDefault="005D76CE" w:rsidP="00B121D3">
            <w:pPr>
              <w:pStyle w:val="ListParagraph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Physical Location </w:t>
            </w:r>
          </w:p>
          <w:p w:rsidR="005D76CE" w:rsidRDefault="005D76CE" w:rsidP="00B121D3">
            <w:pPr>
              <w:pStyle w:val="ListParagraph"/>
              <w:numPr>
                <w:ilvl w:val="2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Region/Province</w:t>
            </w:r>
          </w:p>
        </w:tc>
      </w:tr>
      <w:tr w:rsidR="008042E0" w:rsidTr="002A1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8042E0" w:rsidRPr="003D5002" w:rsidRDefault="005D76CE" w:rsidP="008042E0">
            <w:pPr>
              <w:rPr>
                <w:b w:val="0"/>
              </w:rPr>
            </w:pPr>
            <w:r w:rsidRPr="003D5002">
              <w:rPr>
                <w:b w:val="0"/>
              </w:rPr>
              <w:t>Department</w:t>
            </w:r>
          </w:p>
        </w:tc>
        <w:tc>
          <w:tcPr>
            <w:tcW w:w="5650" w:type="dxa"/>
          </w:tcPr>
          <w:p w:rsidR="008042E0" w:rsidRDefault="005D76CE" w:rsidP="005D7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3D5002" w:rsidTr="002A1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3D5002" w:rsidRPr="003D5002" w:rsidRDefault="003D5002" w:rsidP="008042E0">
            <w:pPr>
              <w:rPr>
                <w:b w:val="0"/>
              </w:rPr>
            </w:pPr>
            <w:r w:rsidRPr="003D5002">
              <w:rPr>
                <w:b w:val="0"/>
              </w:rPr>
              <w:t>Category</w:t>
            </w:r>
          </w:p>
          <w:p w:rsidR="003D5002" w:rsidRPr="003D5002" w:rsidRDefault="003D5002" w:rsidP="003D5002">
            <w:pPr>
              <w:rPr>
                <w:b w:val="0"/>
              </w:rPr>
            </w:pPr>
            <w:r w:rsidRPr="003D5002">
              <w:rPr>
                <w:b w:val="0"/>
              </w:rPr>
              <w:t>Ex) Furnishings, Personal Artifacts</w:t>
            </w:r>
          </w:p>
        </w:tc>
        <w:tc>
          <w:tcPr>
            <w:tcW w:w="5650" w:type="dxa"/>
          </w:tcPr>
          <w:p w:rsidR="00373B84" w:rsidRDefault="00373B84" w:rsidP="00373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N/A </w:t>
            </w:r>
          </w:p>
          <w:p w:rsidR="003D5002" w:rsidRDefault="003D5002" w:rsidP="003D500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5002" w:rsidTr="002A1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3D5002" w:rsidRDefault="003D5002" w:rsidP="008042E0">
            <w:pPr>
              <w:rPr>
                <w:b w:val="0"/>
              </w:rPr>
            </w:pPr>
            <w:r>
              <w:rPr>
                <w:b w:val="0"/>
              </w:rPr>
              <w:t xml:space="preserve">Sub-Category </w:t>
            </w:r>
          </w:p>
          <w:p w:rsidR="003D5002" w:rsidRPr="003D5002" w:rsidRDefault="003D5002" w:rsidP="008042E0">
            <w:pPr>
              <w:rPr>
                <w:b w:val="0"/>
              </w:rPr>
            </w:pPr>
            <w:r>
              <w:rPr>
                <w:b w:val="0"/>
              </w:rPr>
              <w:t xml:space="preserve">Ex) Clothing – Accessory </w:t>
            </w:r>
          </w:p>
        </w:tc>
        <w:tc>
          <w:tcPr>
            <w:tcW w:w="5650" w:type="dxa"/>
          </w:tcPr>
          <w:p w:rsidR="003D5002" w:rsidRDefault="00CD7695" w:rsidP="005D7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3D5002" w:rsidTr="002A1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CD7695" w:rsidRPr="00CD7695" w:rsidRDefault="00CD7695" w:rsidP="008042E0">
            <w:pPr>
              <w:rPr>
                <w:b w:val="0"/>
              </w:rPr>
            </w:pPr>
            <w:r>
              <w:rPr>
                <w:b w:val="0"/>
              </w:rPr>
              <w:t xml:space="preserve">Museum Collection </w:t>
            </w:r>
          </w:p>
        </w:tc>
        <w:tc>
          <w:tcPr>
            <w:tcW w:w="5650" w:type="dxa"/>
          </w:tcPr>
          <w:p w:rsidR="003D5002" w:rsidRDefault="00CD7695" w:rsidP="005D7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Title Proper</w:t>
            </w:r>
            <w:r w:rsidR="00EB001C">
              <w:t xml:space="preserve"> ; </w:t>
            </w:r>
          </w:p>
          <w:p w:rsidR="00EB001C" w:rsidRDefault="00EB001C" w:rsidP="005D7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Notes Area</w:t>
            </w:r>
          </w:p>
          <w:p w:rsidR="00EB001C" w:rsidRDefault="00EB001C" w:rsidP="00EB001C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Notes</w:t>
            </w:r>
          </w:p>
          <w:p w:rsidR="00EB001C" w:rsidRDefault="00EB001C" w:rsidP="00EB001C">
            <w:pPr>
              <w:pStyle w:val="ListParagraph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Accompanying material</w:t>
            </w:r>
          </w:p>
        </w:tc>
      </w:tr>
      <w:tr w:rsidR="003D5002" w:rsidTr="002A1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3D5002" w:rsidRDefault="00CD7695" w:rsidP="008042E0">
            <w:pPr>
              <w:rPr>
                <w:b w:val="0"/>
              </w:rPr>
            </w:pPr>
            <w:r>
              <w:rPr>
                <w:b w:val="0"/>
              </w:rPr>
              <w:t xml:space="preserve">Discipline </w:t>
            </w:r>
          </w:p>
          <w:p w:rsidR="00CD7695" w:rsidRPr="003D5002" w:rsidRDefault="00CD7695" w:rsidP="008042E0">
            <w:pPr>
              <w:rPr>
                <w:b w:val="0"/>
              </w:rPr>
            </w:pPr>
            <w:r>
              <w:rPr>
                <w:b w:val="0"/>
              </w:rPr>
              <w:t>Ex) Local History, Military History</w:t>
            </w:r>
          </w:p>
        </w:tc>
        <w:tc>
          <w:tcPr>
            <w:tcW w:w="5650" w:type="dxa"/>
          </w:tcPr>
          <w:p w:rsidR="00133B83" w:rsidRDefault="00133B83" w:rsidP="005D7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Access Points Area</w:t>
            </w:r>
          </w:p>
          <w:p w:rsidR="003D5002" w:rsidRDefault="00CD7695" w:rsidP="00EB001C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Subject Access Points</w:t>
            </w:r>
          </w:p>
          <w:p w:rsidR="00CD7695" w:rsidRPr="00CD7695" w:rsidRDefault="00CD7695" w:rsidP="005D7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Note: This is a controlled vocabulary. Please consult CANB’s Subject Headings documentation for various subject headings available for use.</w:t>
            </w:r>
          </w:p>
        </w:tc>
      </w:tr>
      <w:tr w:rsidR="003D5002" w:rsidTr="002A1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3D5002" w:rsidRPr="003D5002" w:rsidRDefault="00373B84" w:rsidP="008042E0">
            <w:pPr>
              <w:rPr>
                <w:b w:val="0"/>
              </w:rPr>
            </w:pPr>
            <w:r>
              <w:rPr>
                <w:b w:val="0"/>
              </w:rPr>
              <w:t>Object Name</w:t>
            </w:r>
          </w:p>
        </w:tc>
        <w:tc>
          <w:tcPr>
            <w:tcW w:w="5650" w:type="dxa"/>
          </w:tcPr>
          <w:p w:rsidR="00AB68DF" w:rsidRDefault="000A572E" w:rsidP="00AB6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Title Proper; </w:t>
            </w:r>
          </w:p>
          <w:p w:rsidR="000A572E" w:rsidRDefault="000A572E" w:rsidP="00AB6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Title Information;</w:t>
            </w:r>
            <w:r w:rsidR="00373B84">
              <w:t xml:space="preserve"> </w:t>
            </w:r>
          </w:p>
          <w:p w:rsidR="003D5002" w:rsidRDefault="00373B84" w:rsidP="00B12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Statement of Responsibility </w:t>
            </w:r>
            <w:r w:rsidR="00AB68DF">
              <w:t>;</w:t>
            </w:r>
          </w:p>
        </w:tc>
      </w:tr>
      <w:tr w:rsidR="003D5002" w:rsidTr="002A1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3D5002" w:rsidRPr="003D5002" w:rsidRDefault="00B121D3" w:rsidP="008042E0">
            <w:pPr>
              <w:rPr>
                <w:b w:val="0"/>
              </w:rPr>
            </w:pPr>
            <w:r>
              <w:rPr>
                <w:b w:val="0"/>
              </w:rPr>
              <w:t xml:space="preserve">Object Type </w:t>
            </w:r>
          </w:p>
        </w:tc>
        <w:tc>
          <w:tcPr>
            <w:tcW w:w="5650" w:type="dxa"/>
          </w:tcPr>
          <w:p w:rsidR="003D5002" w:rsidRDefault="00B121D3" w:rsidP="005D7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3D5002" w:rsidTr="002A1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3D5002" w:rsidRPr="003D5002" w:rsidRDefault="00B121D3" w:rsidP="008042E0">
            <w:pPr>
              <w:rPr>
                <w:b w:val="0"/>
              </w:rPr>
            </w:pPr>
            <w:r>
              <w:rPr>
                <w:b w:val="0"/>
              </w:rPr>
              <w:t>Alternate Object Name</w:t>
            </w:r>
          </w:p>
        </w:tc>
        <w:tc>
          <w:tcPr>
            <w:tcW w:w="5650" w:type="dxa"/>
          </w:tcPr>
          <w:p w:rsidR="003D5002" w:rsidRDefault="00B121D3" w:rsidP="005D7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Parallel Titles</w:t>
            </w:r>
          </w:p>
        </w:tc>
      </w:tr>
      <w:tr w:rsidR="003D5002" w:rsidTr="002A1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3D5002" w:rsidRPr="003D5002" w:rsidRDefault="00B121D3" w:rsidP="008042E0">
            <w:pPr>
              <w:rPr>
                <w:b w:val="0"/>
              </w:rPr>
            </w:pPr>
            <w:r>
              <w:rPr>
                <w:b w:val="0"/>
              </w:rPr>
              <w:t xml:space="preserve">Quantity </w:t>
            </w:r>
          </w:p>
        </w:tc>
        <w:tc>
          <w:tcPr>
            <w:tcW w:w="5650" w:type="dxa"/>
          </w:tcPr>
          <w:p w:rsidR="003D5002" w:rsidRDefault="00F211B3" w:rsidP="005D7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is recorded as a part of</w:t>
            </w:r>
            <w:r w:rsidR="00B121D3">
              <w:t xml:space="preserve"> Physical Description </w:t>
            </w:r>
          </w:p>
          <w:p w:rsidR="00B121D3" w:rsidRPr="007C196A" w:rsidRDefault="00625AC6" w:rsidP="007C196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 xml:space="preserve">At all levels record the extent of the unit being described by giving the number of physical </w:t>
            </w:r>
            <w:r w:rsidR="00830D99">
              <w:rPr>
                <w:i/>
              </w:rPr>
              <w:t>units in Arabic numerals</w:t>
            </w:r>
            <w:r>
              <w:rPr>
                <w:i/>
              </w:rPr>
              <w:t xml:space="preserve"> (RAD 1.5B1)</w:t>
            </w:r>
          </w:p>
          <w:p w:rsidR="007C196A" w:rsidRDefault="007C196A" w:rsidP="007C1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Notes Area</w:t>
            </w:r>
          </w:p>
          <w:p w:rsidR="007C196A" w:rsidRDefault="007C196A" w:rsidP="007C196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 Notes</w:t>
            </w:r>
          </w:p>
          <w:p w:rsidR="007C196A" w:rsidRDefault="007C196A" w:rsidP="007C196A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Physical Description</w:t>
            </w:r>
          </w:p>
        </w:tc>
      </w:tr>
      <w:tr w:rsidR="003D5002" w:rsidTr="002A1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3D5002" w:rsidRPr="003D5002" w:rsidRDefault="004C629E" w:rsidP="008042E0">
            <w:pPr>
              <w:rPr>
                <w:b w:val="0"/>
              </w:rPr>
            </w:pPr>
            <w:r>
              <w:rPr>
                <w:b w:val="0"/>
              </w:rPr>
              <w:lastRenderedPageBreak/>
              <w:t>Number of Components</w:t>
            </w:r>
          </w:p>
        </w:tc>
        <w:tc>
          <w:tcPr>
            <w:tcW w:w="5650" w:type="dxa"/>
          </w:tcPr>
          <w:p w:rsidR="003D5002" w:rsidRDefault="004C629E" w:rsidP="005D7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3D5002" w:rsidTr="002A1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3D5002" w:rsidRPr="003D5002" w:rsidRDefault="00FB55F0" w:rsidP="008042E0">
            <w:pPr>
              <w:rPr>
                <w:b w:val="0"/>
              </w:rPr>
            </w:pPr>
            <w:r>
              <w:rPr>
                <w:b w:val="0"/>
              </w:rPr>
              <w:t>Component Part Names</w:t>
            </w:r>
          </w:p>
        </w:tc>
        <w:tc>
          <w:tcPr>
            <w:tcW w:w="5650" w:type="dxa"/>
          </w:tcPr>
          <w:p w:rsidR="003D5002" w:rsidRDefault="00FB55F0" w:rsidP="00373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3D5002" w:rsidTr="002A1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3D5002" w:rsidRPr="003D5002" w:rsidRDefault="00FB55F0" w:rsidP="008042E0">
            <w:pPr>
              <w:rPr>
                <w:b w:val="0"/>
              </w:rPr>
            </w:pPr>
            <w:r>
              <w:rPr>
                <w:b w:val="0"/>
              </w:rPr>
              <w:t>Series Volume Number</w:t>
            </w:r>
          </w:p>
        </w:tc>
        <w:tc>
          <w:tcPr>
            <w:tcW w:w="5650" w:type="dxa"/>
          </w:tcPr>
          <w:p w:rsidR="000320B6" w:rsidRDefault="000320B6" w:rsidP="005D7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Publisher’s Series Area</w:t>
            </w:r>
          </w:p>
          <w:p w:rsidR="003D5002" w:rsidRDefault="002A18E5" w:rsidP="000320B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Numbering within publisher’s series </w:t>
            </w:r>
          </w:p>
          <w:p w:rsidR="00014799" w:rsidRDefault="000320B6" w:rsidP="00014799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20B6">
              <w:rPr>
                <w:i/>
                <w:u w:val="single"/>
              </w:rPr>
              <w:t>Note</w:t>
            </w:r>
            <w:r w:rsidR="00014799" w:rsidRPr="000320B6">
              <w:rPr>
                <w:i/>
                <w:u w:val="single"/>
              </w:rPr>
              <w:t>:</w:t>
            </w:r>
            <w:r w:rsidR="00014799" w:rsidRPr="002A18E5">
              <w:t xml:space="preserve"> </w:t>
            </w:r>
            <w:r w:rsidR="00014799" w:rsidRPr="00014799">
              <w:rPr>
                <w:i/>
              </w:rPr>
              <w:t xml:space="preserve">The Publisher’s Series Area in </w:t>
            </w:r>
            <w:proofErr w:type="spellStart"/>
            <w:r w:rsidR="00014799" w:rsidRPr="00014799">
              <w:rPr>
                <w:i/>
              </w:rPr>
              <w:t>ArchivesCANB</w:t>
            </w:r>
            <w:proofErr w:type="spellEnd"/>
            <w:r w:rsidR="00014799" w:rsidRPr="00014799">
              <w:rPr>
                <w:i/>
              </w:rPr>
              <w:t xml:space="preserve"> is </w:t>
            </w:r>
            <w:proofErr w:type="gramStart"/>
            <w:r w:rsidR="00014799" w:rsidRPr="00014799">
              <w:rPr>
                <w:i/>
              </w:rPr>
              <w:t>used  when</w:t>
            </w:r>
            <w:proofErr w:type="gramEnd"/>
            <w:r w:rsidR="00014799" w:rsidRPr="00014799">
              <w:rPr>
                <w:i/>
              </w:rPr>
              <w:t xml:space="preserve"> describing “a group of separate items related to one another by the fact that each item bears, in addition to its own Title Proper, a collective title applying to the group as a whole.” RAD D-7</w:t>
            </w:r>
          </w:p>
        </w:tc>
      </w:tr>
      <w:tr w:rsidR="003D5002" w:rsidTr="002A1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3D5002" w:rsidRPr="003D5002" w:rsidRDefault="00FB55F0" w:rsidP="008042E0">
            <w:pPr>
              <w:rPr>
                <w:b w:val="0"/>
              </w:rPr>
            </w:pPr>
            <w:r>
              <w:rPr>
                <w:b w:val="0"/>
              </w:rPr>
              <w:t>Series Volume Date</w:t>
            </w:r>
          </w:p>
        </w:tc>
        <w:tc>
          <w:tcPr>
            <w:tcW w:w="5650" w:type="dxa"/>
          </w:tcPr>
          <w:p w:rsidR="003D5002" w:rsidRDefault="002A18E5" w:rsidP="000C4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Dates of Creation Area</w:t>
            </w:r>
          </w:p>
        </w:tc>
      </w:tr>
      <w:tr w:rsidR="003D5002" w:rsidTr="002A1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3D5002" w:rsidRPr="003D5002" w:rsidRDefault="00217134" w:rsidP="008042E0">
            <w:pPr>
              <w:rPr>
                <w:b w:val="0"/>
              </w:rPr>
            </w:pPr>
            <w:r>
              <w:rPr>
                <w:b w:val="0"/>
              </w:rPr>
              <w:t>Series Volume Authour</w:t>
            </w:r>
          </w:p>
        </w:tc>
        <w:tc>
          <w:tcPr>
            <w:tcW w:w="5650" w:type="dxa"/>
          </w:tcPr>
          <w:p w:rsidR="003D5002" w:rsidRDefault="00B74410" w:rsidP="005D7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Publisher’s Series Area</w:t>
            </w:r>
          </w:p>
          <w:p w:rsidR="00B74410" w:rsidRDefault="00B74410" w:rsidP="00B74410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Statement of responsibility relating to publisher’s series</w:t>
            </w:r>
          </w:p>
        </w:tc>
      </w:tr>
      <w:tr w:rsidR="003D5002" w:rsidTr="002A1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3D5002" w:rsidRPr="003D5002" w:rsidRDefault="00217134" w:rsidP="008042E0">
            <w:pPr>
              <w:rPr>
                <w:b w:val="0"/>
              </w:rPr>
            </w:pPr>
            <w:r>
              <w:rPr>
                <w:b w:val="0"/>
              </w:rPr>
              <w:t>Series Volume Title</w:t>
            </w:r>
          </w:p>
        </w:tc>
        <w:tc>
          <w:tcPr>
            <w:tcW w:w="5650" w:type="dxa"/>
          </w:tcPr>
          <w:p w:rsidR="003E5437" w:rsidRDefault="003E5437" w:rsidP="005D7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Publisher’s Series Area</w:t>
            </w:r>
          </w:p>
          <w:p w:rsidR="003D5002" w:rsidRDefault="00217134" w:rsidP="003E5437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Title proper of publisher’s series</w:t>
            </w:r>
          </w:p>
        </w:tc>
      </w:tr>
      <w:tr w:rsidR="003D5002" w:rsidTr="002A1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3D5002" w:rsidRPr="003D5002" w:rsidRDefault="00217134" w:rsidP="008042E0">
            <w:pPr>
              <w:rPr>
                <w:b w:val="0"/>
              </w:rPr>
            </w:pPr>
            <w:r>
              <w:rPr>
                <w:b w:val="0"/>
              </w:rPr>
              <w:t>Series Volume Publisher</w:t>
            </w:r>
          </w:p>
        </w:tc>
        <w:tc>
          <w:tcPr>
            <w:tcW w:w="5650" w:type="dxa"/>
          </w:tcPr>
          <w:p w:rsidR="003E5437" w:rsidRDefault="003E5437" w:rsidP="003E5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Publisher’s Series Area</w:t>
            </w:r>
          </w:p>
          <w:p w:rsidR="003D5002" w:rsidRDefault="003E5437" w:rsidP="003E5437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Statement of responsibility relating to publisher’s series</w:t>
            </w:r>
          </w:p>
        </w:tc>
      </w:tr>
      <w:tr w:rsidR="003D5002" w:rsidTr="002A1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3D5002" w:rsidRPr="003D5002" w:rsidRDefault="002A18E5" w:rsidP="008042E0">
            <w:pPr>
              <w:rPr>
                <w:b w:val="0"/>
              </w:rPr>
            </w:pPr>
            <w:r>
              <w:rPr>
                <w:b w:val="0"/>
              </w:rPr>
              <w:t>Series Volume Place</w:t>
            </w:r>
          </w:p>
        </w:tc>
        <w:tc>
          <w:tcPr>
            <w:tcW w:w="5650" w:type="dxa"/>
          </w:tcPr>
          <w:p w:rsidR="003D5002" w:rsidRDefault="002A18E5" w:rsidP="004C6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BB06FF" w:rsidTr="002A1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BB06FF" w:rsidRPr="003D5002" w:rsidRDefault="002A18E5" w:rsidP="008042E0">
            <w:pPr>
              <w:rPr>
                <w:b w:val="0"/>
              </w:rPr>
            </w:pPr>
            <w:r>
              <w:rPr>
                <w:b w:val="0"/>
              </w:rPr>
              <w:t>Artist/Maker</w:t>
            </w:r>
          </w:p>
        </w:tc>
        <w:tc>
          <w:tcPr>
            <w:tcW w:w="5650" w:type="dxa"/>
          </w:tcPr>
          <w:p w:rsidR="00BB06FF" w:rsidRDefault="00C77444" w:rsidP="004C6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Authority Record</w:t>
            </w:r>
          </w:p>
          <w:p w:rsidR="00C77444" w:rsidRDefault="00C77444" w:rsidP="00C7744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Authorized Form of Name</w:t>
            </w:r>
          </w:p>
        </w:tc>
      </w:tr>
      <w:tr w:rsidR="00BB06FF" w:rsidTr="002A1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BB06FF" w:rsidRPr="003D5002" w:rsidRDefault="002A18E5" w:rsidP="008042E0">
            <w:pPr>
              <w:rPr>
                <w:b w:val="0"/>
              </w:rPr>
            </w:pPr>
            <w:r>
              <w:rPr>
                <w:b w:val="0"/>
              </w:rPr>
              <w:t>Artist Remarks</w:t>
            </w:r>
          </w:p>
        </w:tc>
        <w:tc>
          <w:tcPr>
            <w:tcW w:w="5650" w:type="dxa"/>
          </w:tcPr>
          <w:p w:rsidR="00663EA5" w:rsidRDefault="00663EA5" w:rsidP="00663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Authority Record </w:t>
            </w:r>
          </w:p>
          <w:p w:rsidR="00663EA5" w:rsidRDefault="00663EA5" w:rsidP="00663EA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Description Area</w:t>
            </w:r>
          </w:p>
          <w:p w:rsidR="00663EA5" w:rsidRDefault="00663EA5" w:rsidP="000E231A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History </w:t>
            </w:r>
          </w:p>
        </w:tc>
      </w:tr>
      <w:tr w:rsidR="00BB06FF" w:rsidTr="002A1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BB06FF" w:rsidRPr="003D5002" w:rsidRDefault="00C77444" w:rsidP="008042E0">
            <w:pPr>
              <w:rPr>
                <w:b w:val="0"/>
              </w:rPr>
            </w:pPr>
            <w:r>
              <w:rPr>
                <w:b w:val="0"/>
              </w:rPr>
              <w:t>Other Artist</w:t>
            </w:r>
          </w:p>
        </w:tc>
        <w:tc>
          <w:tcPr>
            <w:tcW w:w="5650" w:type="dxa"/>
          </w:tcPr>
          <w:p w:rsidR="00663EA5" w:rsidRDefault="00663EA5" w:rsidP="00663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Authority Record </w:t>
            </w:r>
          </w:p>
          <w:p w:rsidR="00663EA5" w:rsidRDefault="00663EA5" w:rsidP="00663EA5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Relationships Area</w:t>
            </w:r>
          </w:p>
          <w:p w:rsidR="00F406BF" w:rsidRDefault="00663EA5" w:rsidP="004C629E">
            <w:pPr>
              <w:pStyle w:val="ListParagraph"/>
              <w:numPr>
                <w:ilvl w:val="1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Related corporate bodies, persons or families</w:t>
            </w:r>
          </w:p>
          <w:p w:rsidR="006F1D2C" w:rsidRDefault="006F1D2C" w:rsidP="0025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Archival Description Record</w:t>
            </w:r>
          </w:p>
          <w:p w:rsidR="006F1D2C" w:rsidRDefault="006F1D2C" w:rsidP="006F1D2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Access Points </w:t>
            </w:r>
          </w:p>
          <w:p w:rsidR="00BB06FF" w:rsidRDefault="00F406BF" w:rsidP="006F1D2C">
            <w:pPr>
              <w:pStyle w:val="ListParagraph"/>
              <w:numPr>
                <w:ilvl w:val="1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  <w:r w:rsidR="00EC1254">
              <w:t xml:space="preserve"> Access Points </w:t>
            </w:r>
            <w:r w:rsidR="002528CA">
              <w:t xml:space="preserve"> </w:t>
            </w:r>
          </w:p>
        </w:tc>
      </w:tr>
      <w:tr w:rsidR="00BB06FF" w:rsidTr="002A1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BB06FF" w:rsidRPr="003D5002" w:rsidRDefault="009D47E2" w:rsidP="008042E0">
            <w:pPr>
              <w:rPr>
                <w:b w:val="0"/>
              </w:rPr>
            </w:pPr>
            <w:r>
              <w:rPr>
                <w:b w:val="0"/>
              </w:rPr>
              <w:t>Other Artist Role</w:t>
            </w:r>
          </w:p>
        </w:tc>
        <w:tc>
          <w:tcPr>
            <w:tcW w:w="5650" w:type="dxa"/>
          </w:tcPr>
          <w:p w:rsidR="00BB06FF" w:rsidRDefault="009D47E2" w:rsidP="004C6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Create New Authority Record and link to original description</w:t>
            </w:r>
          </w:p>
          <w:p w:rsidR="009D47E2" w:rsidRDefault="009D47E2" w:rsidP="009D47E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Description Area</w:t>
            </w:r>
          </w:p>
          <w:p w:rsidR="009D47E2" w:rsidRDefault="009D47E2" w:rsidP="00EF4719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History </w:t>
            </w:r>
            <w:r w:rsidR="00EF4719">
              <w:t>or Functions, occupations and activities</w:t>
            </w:r>
          </w:p>
        </w:tc>
      </w:tr>
      <w:tr w:rsidR="00BB06FF" w:rsidTr="002A1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BB06FF" w:rsidRPr="003D5002" w:rsidRDefault="004B5C27" w:rsidP="008042E0">
            <w:pPr>
              <w:rPr>
                <w:b w:val="0"/>
              </w:rPr>
            </w:pPr>
            <w:r>
              <w:rPr>
                <w:b w:val="0"/>
              </w:rPr>
              <w:t>Title</w:t>
            </w:r>
          </w:p>
        </w:tc>
        <w:tc>
          <w:tcPr>
            <w:tcW w:w="5650" w:type="dxa"/>
          </w:tcPr>
          <w:p w:rsidR="00BB06FF" w:rsidRDefault="004B5C27" w:rsidP="004C6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Title proper</w:t>
            </w:r>
          </w:p>
        </w:tc>
      </w:tr>
      <w:tr w:rsidR="00BB06FF" w:rsidTr="002A1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BB06FF" w:rsidRDefault="004B5C27" w:rsidP="008042E0">
            <w:pPr>
              <w:rPr>
                <w:b w:val="0"/>
              </w:rPr>
            </w:pPr>
            <w:r>
              <w:rPr>
                <w:b w:val="0"/>
              </w:rPr>
              <w:t>Manufacturer</w:t>
            </w:r>
          </w:p>
          <w:p w:rsidR="00E47C2C" w:rsidRDefault="00E47C2C" w:rsidP="008042E0">
            <w:pPr>
              <w:rPr>
                <w:b w:val="0"/>
              </w:rPr>
            </w:pPr>
            <w:r>
              <w:rPr>
                <w:b w:val="0"/>
              </w:rPr>
              <w:t>Manufacturer Country</w:t>
            </w:r>
          </w:p>
          <w:p w:rsidR="00E47C2C" w:rsidRDefault="00E47C2C" w:rsidP="008042E0">
            <w:pPr>
              <w:rPr>
                <w:b w:val="0"/>
              </w:rPr>
            </w:pPr>
            <w:r>
              <w:rPr>
                <w:b w:val="0"/>
              </w:rPr>
              <w:t>Manufacturer Province</w:t>
            </w:r>
          </w:p>
          <w:p w:rsidR="00E47C2C" w:rsidRDefault="00E47C2C" w:rsidP="008042E0">
            <w:pPr>
              <w:rPr>
                <w:b w:val="0"/>
              </w:rPr>
            </w:pPr>
            <w:r>
              <w:rPr>
                <w:b w:val="0"/>
              </w:rPr>
              <w:t>Manufacturer City</w:t>
            </w:r>
          </w:p>
          <w:p w:rsidR="00E47C2C" w:rsidRPr="003D5002" w:rsidRDefault="00E47C2C" w:rsidP="008042E0">
            <w:pPr>
              <w:rPr>
                <w:b w:val="0"/>
              </w:rPr>
            </w:pPr>
            <w:r>
              <w:rPr>
                <w:b w:val="0"/>
              </w:rPr>
              <w:t>Brand Name</w:t>
            </w:r>
          </w:p>
        </w:tc>
        <w:tc>
          <w:tcPr>
            <w:tcW w:w="5650" w:type="dxa"/>
          </w:tcPr>
          <w:p w:rsidR="00BB06FF" w:rsidRDefault="00193384" w:rsidP="004C6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E47C2C" w:rsidTr="002A1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E47C2C" w:rsidRPr="003D5002" w:rsidRDefault="00E47C2C" w:rsidP="008042E0">
            <w:pPr>
              <w:rPr>
                <w:b w:val="0"/>
              </w:rPr>
            </w:pPr>
            <w:r>
              <w:rPr>
                <w:b w:val="0"/>
              </w:rPr>
              <w:t>Date of Object, From (Begin Date)</w:t>
            </w:r>
          </w:p>
        </w:tc>
        <w:tc>
          <w:tcPr>
            <w:tcW w:w="5650" w:type="dxa"/>
          </w:tcPr>
          <w:p w:rsidR="00E47C2C" w:rsidRDefault="00E47C2C" w:rsidP="004C6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Dates of Creation Area</w:t>
            </w:r>
          </w:p>
          <w:p w:rsidR="008F7F23" w:rsidRDefault="00E47C2C" w:rsidP="008F7F23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Add new (link Authority Record here, </w:t>
            </w:r>
            <w:proofErr w:type="spellStart"/>
            <w:r>
              <w:t>ie</w:t>
            </w:r>
            <w:proofErr w:type="spellEnd"/>
            <w:r>
              <w:t>) Actor Name)</w:t>
            </w:r>
          </w:p>
          <w:p w:rsidR="00E47C2C" w:rsidRDefault="00E47C2C" w:rsidP="008F7F23">
            <w:pPr>
              <w:pStyle w:val="ListParagraph"/>
              <w:numPr>
                <w:ilvl w:val="1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</w:t>
            </w:r>
          </w:p>
        </w:tc>
      </w:tr>
      <w:tr w:rsidR="00E47C2C" w:rsidTr="002A1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E47C2C" w:rsidRPr="003D5002" w:rsidRDefault="00E47C2C" w:rsidP="008042E0">
            <w:pPr>
              <w:rPr>
                <w:b w:val="0"/>
              </w:rPr>
            </w:pPr>
            <w:r>
              <w:rPr>
                <w:b w:val="0"/>
              </w:rPr>
              <w:t>Date of Object, To (End Date)</w:t>
            </w:r>
          </w:p>
        </w:tc>
        <w:tc>
          <w:tcPr>
            <w:tcW w:w="5650" w:type="dxa"/>
          </w:tcPr>
          <w:p w:rsidR="00E47C2C" w:rsidRDefault="00E47C2C" w:rsidP="00193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Dates of Creation Area</w:t>
            </w:r>
          </w:p>
          <w:p w:rsidR="00E47C2C" w:rsidRDefault="00E47C2C" w:rsidP="0019338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Add new (link Authority Record here, </w:t>
            </w:r>
            <w:proofErr w:type="spellStart"/>
            <w:r>
              <w:t>ie</w:t>
            </w:r>
            <w:proofErr w:type="spellEnd"/>
            <w:r>
              <w:t xml:space="preserve">) Actor </w:t>
            </w:r>
            <w:r>
              <w:lastRenderedPageBreak/>
              <w:t>Name)</w:t>
            </w:r>
          </w:p>
          <w:p w:rsidR="00E47C2C" w:rsidRDefault="00E47C2C" w:rsidP="008F7F23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End Date</w:t>
            </w:r>
          </w:p>
        </w:tc>
      </w:tr>
      <w:tr w:rsidR="00E47C2C" w:rsidTr="002A1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E47C2C" w:rsidRPr="003D5002" w:rsidRDefault="00E47C2C" w:rsidP="008042E0">
            <w:pPr>
              <w:rPr>
                <w:b w:val="0"/>
              </w:rPr>
            </w:pPr>
            <w:r>
              <w:rPr>
                <w:b w:val="0"/>
              </w:rPr>
              <w:lastRenderedPageBreak/>
              <w:t>Period</w:t>
            </w:r>
          </w:p>
        </w:tc>
        <w:tc>
          <w:tcPr>
            <w:tcW w:w="5650" w:type="dxa"/>
          </w:tcPr>
          <w:p w:rsidR="00E47C2C" w:rsidRDefault="00E47C2C" w:rsidP="004C6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E47C2C" w:rsidTr="002A1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E47C2C" w:rsidRPr="003D5002" w:rsidRDefault="00E47C2C" w:rsidP="008042E0">
            <w:pPr>
              <w:rPr>
                <w:b w:val="0"/>
              </w:rPr>
            </w:pPr>
            <w:r>
              <w:rPr>
                <w:b w:val="0"/>
              </w:rPr>
              <w:t>Unit - Linear</w:t>
            </w:r>
          </w:p>
        </w:tc>
        <w:tc>
          <w:tcPr>
            <w:tcW w:w="5650" w:type="dxa"/>
          </w:tcPr>
          <w:p w:rsidR="00E47C2C" w:rsidRPr="00B10595" w:rsidRDefault="00E47C2C" w:rsidP="00827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Physical Description Area</w:t>
            </w:r>
          </w:p>
          <w:p w:rsidR="00E47C2C" w:rsidRDefault="00E47C2C" w:rsidP="004C6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Ex) A collection has 2.51 m of textual records</w:t>
            </w:r>
          </w:p>
          <w:p w:rsidR="007C196A" w:rsidRDefault="007C196A" w:rsidP="007C1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196A" w:rsidRDefault="007C196A" w:rsidP="007C1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Notes Area</w:t>
            </w:r>
          </w:p>
          <w:p w:rsidR="007C196A" w:rsidRDefault="007C196A" w:rsidP="007C196A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 Notes</w:t>
            </w:r>
          </w:p>
          <w:p w:rsidR="007C196A" w:rsidRPr="007C196A" w:rsidRDefault="007C196A" w:rsidP="007C196A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Physical Description</w:t>
            </w:r>
          </w:p>
        </w:tc>
      </w:tr>
      <w:tr w:rsidR="00E47C2C" w:rsidTr="002A1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E47C2C" w:rsidRDefault="00E47C2C" w:rsidP="008042E0">
            <w:pPr>
              <w:rPr>
                <w:b w:val="0"/>
              </w:rPr>
            </w:pPr>
            <w:r>
              <w:rPr>
                <w:b w:val="0"/>
              </w:rPr>
              <w:t>Height</w:t>
            </w:r>
          </w:p>
          <w:p w:rsidR="00E47C2C" w:rsidRDefault="00E47C2C" w:rsidP="008042E0">
            <w:pPr>
              <w:rPr>
                <w:b w:val="0"/>
              </w:rPr>
            </w:pPr>
            <w:r>
              <w:rPr>
                <w:b w:val="0"/>
              </w:rPr>
              <w:t>Width</w:t>
            </w:r>
          </w:p>
          <w:p w:rsidR="00E47C2C" w:rsidRDefault="00E47C2C" w:rsidP="008042E0">
            <w:pPr>
              <w:rPr>
                <w:b w:val="0"/>
              </w:rPr>
            </w:pPr>
            <w:r>
              <w:rPr>
                <w:b w:val="0"/>
              </w:rPr>
              <w:t>Depth</w:t>
            </w:r>
          </w:p>
          <w:p w:rsidR="00E47C2C" w:rsidRDefault="00E47C2C" w:rsidP="008042E0">
            <w:pPr>
              <w:rPr>
                <w:b w:val="0"/>
              </w:rPr>
            </w:pPr>
            <w:r>
              <w:rPr>
                <w:b w:val="0"/>
              </w:rPr>
              <w:t>Outside Diameter</w:t>
            </w:r>
          </w:p>
          <w:p w:rsidR="00E47C2C" w:rsidRPr="003D5002" w:rsidRDefault="00E47C2C" w:rsidP="008042E0">
            <w:pPr>
              <w:rPr>
                <w:b w:val="0"/>
              </w:rPr>
            </w:pPr>
            <w:r>
              <w:rPr>
                <w:b w:val="0"/>
              </w:rPr>
              <w:t>Thickness</w:t>
            </w:r>
          </w:p>
        </w:tc>
        <w:tc>
          <w:tcPr>
            <w:tcW w:w="5650" w:type="dxa"/>
          </w:tcPr>
          <w:p w:rsidR="00E47C2C" w:rsidRDefault="00E47C2C" w:rsidP="00193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N/A, but the </w:t>
            </w:r>
            <w:r w:rsidRPr="00A143F9">
              <w:rPr>
                <w:u w:val="single"/>
              </w:rPr>
              <w:t>Class of material specific details area</w:t>
            </w:r>
            <w:r>
              <w:t xml:space="preserve"> may be used when considering measurements : </w:t>
            </w:r>
          </w:p>
          <w:p w:rsidR="00E47C2C" w:rsidRDefault="00E47C2C" w:rsidP="00A143F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Statement of scale (cartographic)</w:t>
            </w:r>
          </w:p>
          <w:p w:rsidR="00E47C2C" w:rsidRDefault="00E47C2C" w:rsidP="00A143F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Statement of projection (cartographic)</w:t>
            </w:r>
          </w:p>
          <w:p w:rsidR="00E47C2C" w:rsidRDefault="00E47C2C" w:rsidP="00A143F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Statement of coordinates (cartographic)</w:t>
            </w:r>
          </w:p>
          <w:p w:rsidR="00E47C2C" w:rsidRDefault="00E47C2C" w:rsidP="00A143F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Statement of scale (architectural)</w:t>
            </w:r>
          </w:p>
          <w:p w:rsidR="00E47C2C" w:rsidRDefault="00E47C2C" w:rsidP="00B10595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Issuing jurisdiction and denomination (philatelic)</w:t>
            </w:r>
          </w:p>
        </w:tc>
      </w:tr>
      <w:tr w:rsidR="00E47C2C" w:rsidTr="002A1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E47C2C" w:rsidRPr="003D5002" w:rsidRDefault="00E47C2C" w:rsidP="008042E0">
            <w:pPr>
              <w:rPr>
                <w:b w:val="0"/>
              </w:rPr>
            </w:pPr>
            <w:r>
              <w:rPr>
                <w:b w:val="0"/>
              </w:rPr>
              <w:t>Length</w:t>
            </w:r>
          </w:p>
        </w:tc>
        <w:tc>
          <w:tcPr>
            <w:tcW w:w="5650" w:type="dxa"/>
          </w:tcPr>
          <w:p w:rsidR="00E47C2C" w:rsidRDefault="00E47C2C" w:rsidP="007C1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Note the linear extent of the collections or </w:t>
            </w:r>
            <w:proofErr w:type="spellStart"/>
            <w:r>
              <w:t>fonds</w:t>
            </w:r>
            <w:proofErr w:type="spellEnd"/>
            <w:r>
              <w:t xml:space="preserve"> in the Physical Description section. </w:t>
            </w:r>
          </w:p>
        </w:tc>
      </w:tr>
      <w:tr w:rsidR="00E47C2C" w:rsidTr="002A1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E47C2C" w:rsidRDefault="00E47C2C" w:rsidP="008042E0">
            <w:pPr>
              <w:rPr>
                <w:b w:val="0"/>
              </w:rPr>
            </w:pPr>
            <w:r>
              <w:rPr>
                <w:b w:val="0"/>
              </w:rPr>
              <w:t>Image Height</w:t>
            </w:r>
          </w:p>
        </w:tc>
        <w:tc>
          <w:tcPr>
            <w:tcW w:w="5650" w:type="dxa"/>
          </w:tcPr>
          <w:p w:rsidR="00E47C2C" w:rsidRDefault="00E47C2C" w:rsidP="00A12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Physical Description Area</w:t>
            </w:r>
          </w:p>
        </w:tc>
      </w:tr>
      <w:tr w:rsidR="00E47C2C" w:rsidTr="002A1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E47C2C" w:rsidRDefault="00E47C2C" w:rsidP="008042E0">
            <w:pPr>
              <w:rPr>
                <w:b w:val="0"/>
              </w:rPr>
            </w:pPr>
            <w:r>
              <w:rPr>
                <w:b w:val="0"/>
              </w:rPr>
              <w:t>Image Width</w:t>
            </w:r>
          </w:p>
        </w:tc>
        <w:tc>
          <w:tcPr>
            <w:tcW w:w="5650" w:type="dxa"/>
          </w:tcPr>
          <w:p w:rsidR="00E47C2C" w:rsidRPr="00827C7B" w:rsidRDefault="00E47C2C" w:rsidP="00A12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>Physical Description Area</w:t>
            </w:r>
          </w:p>
        </w:tc>
      </w:tr>
      <w:tr w:rsidR="00E47C2C" w:rsidTr="002A1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E47C2C" w:rsidRDefault="00E47C2C" w:rsidP="008042E0">
            <w:pPr>
              <w:rPr>
                <w:b w:val="0"/>
              </w:rPr>
            </w:pPr>
            <w:r>
              <w:rPr>
                <w:b w:val="0"/>
              </w:rPr>
              <w:t>Dimension Remarks</w:t>
            </w:r>
          </w:p>
        </w:tc>
        <w:tc>
          <w:tcPr>
            <w:tcW w:w="5650" w:type="dxa"/>
          </w:tcPr>
          <w:p w:rsidR="00E47C2C" w:rsidRDefault="00E47C2C" w:rsidP="00A143F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Can be included in the Physical Description </w:t>
            </w:r>
          </w:p>
        </w:tc>
      </w:tr>
      <w:tr w:rsidR="00E47C2C" w:rsidTr="002A1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E47C2C" w:rsidRDefault="00E47C2C" w:rsidP="008042E0">
            <w:pPr>
              <w:rPr>
                <w:b w:val="0"/>
              </w:rPr>
            </w:pPr>
            <w:r>
              <w:rPr>
                <w:b w:val="0"/>
              </w:rPr>
              <w:t>Material</w:t>
            </w:r>
          </w:p>
          <w:p w:rsidR="00E47C2C" w:rsidRDefault="00E47C2C" w:rsidP="008042E0">
            <w:pPr>
              <w:rPr>
                <w:b w:val="0"/>
              </w:rPr>
            </w:pPr>
            <w:r>
              <w:rPr>
                <w:b w:val="0"/>
              </w:rPr>
              <w:t>Medium</w:t>
            </w:r>
          </w:p>
          <w:p w:rsidR="00E47C2C" w:rsidRDefault="00E47C2C" w:rsidP="008042E0">
            <w:pPr>
              <w:rPr>
                <w:b w:val="0"/>
              </w:rPr>
            </w:pPr>
            <w:r>
              <w:rPr>
                <w:b w:val="0"/>
              </w:rPr>
              <w:t>Support</w:t>
            </w:r>
          </w:p>
          <w:p w:rsidR="0023577C" w:rsidRDefault="0023577C" w:rsidP="008042E0">
            <w:pPr>
              <w:rPr>
                <w:b w:val="0"/>
              </w:rPr>
            </w:pPr>
            <w:r>
              <w:rPr>
                <w:b w:val="0"/>
              </w:rPr>
              <w:t>Technique</w:t>
            </w:r>
          </w:p>
        </w:tc>
        <w:tc>
          <w:tcPr>
            <w:tcW w:w="5650" w:type="dxa"/>
          </w:tcPr>
          <w:p w:rsidR="0023577C" w:rsidRDefault="0023577C" w:rsidP="003806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Title and Statement of Responsibility Area</w:t>
            </w:r>
          </w:p>
          <w:p w:rsidR="00E47C2C" w:rsidRDefault="00E47C2C" w:rsidP="0023577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General Material Designation </w:t>
            </w:r>
          </w:p>
          <w:p w:rsidR="00E47C2C" w:rsidRDefault="00E47C2C" w:rsidP="00193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Ex) Cartographic Material, Textual Records</w:t>
            </w:r>
          </w:p>
        </w:tc>
      </w:tr>
      <w:tr w:rsidR="00E47C2C" w:rsidTr="002A1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E47C2C" w:rsidRDefault="00133B83" w:rsidP="008042E0">
            <w:pPr>
              <w:rPr>
                <w:b w:val="0"/>
              </w:rPr>
            </w:pPr>
            <w:r>
              <w:rPr>
                <w:b w:val="0"/>
              </w:rPr>
              <w:t>Style</w:t>
            </w:r>
          </w:p>
        </w:tc>
        <w:tc>
          <w:tcPr>
            <w:tcW w:w="5650" w:type="dxa"/>
          </w:tcPr>
          <w:p w:rsidR="00E47C2C" w:rsidRDefault="00133B83" w:rsidP="00193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E47C2C" w:rsidTr="002A1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E47C2C" w:rsidRDefault="00133B83" w:rsidP="008042E0">
            <w:pPr>
              <w:rPr>
                <w:b w:val="0"/>
              </w:rPr>
            </w:pPr>
            <w:r>
              <w:rPr>
                <w:b w:val="0"/>
              </w:rPr>
              <w:t>Marks/Labels</w:t>
            </w:r>
          </w:p>
        </w:tc>
        <w:tc>
          <w:tcPr>
            <w:tcW w:w="5650" w:type="dxa"/>
          </w:tcPr>
          <w:p w:rsidR="00E47C2C" w:rsidRDefault="00133B83" w:rsidP="00193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E47C2C" w:rsidTr="002A1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E47C2C" w:rsidRDefault="00133B83" w:rsidP="008042E0">
            <w:pPr>
              <w:rPr>
                <w:b w:val="0"/>
              </w:rPr>
            </w:pPr>
            <w:r>
              <w:rPr>
                <w:b w:val="0"/>
              </w:rPr>
              <w:t>Subject/Image</w:t>
            </w:r>
          </w:p>
        </w:tc>
        <w:tc>
          <w:tcPr>
            <w:tcW w:w="5650" w:type="dxa"/>
          </w:tcPr>
          <w:p w:rsidR="00E47C2C" w:rsidRDefault="00133B83" w:rsidP="00193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Access Points</w:t>
            </w:r>
          </w:p>
          <w:p w:rsidR="00133B83" w:rsidRDefault="00133B83" w:rsidP="00133B83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Subject Access Points</w:t>
            </w:r>
          </w:p>
        </w:tc>
      </w:tr>
      <w:tr w:rsidR="00E47C2C" w:rsidTr="002A1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E47C2C" w:rsidRDefault="00133B83" w:rsidP="008042E0">
            <w:pPr>
              <w:rPr>
                <w:b w:val="0"/>
              </w:rPr>
            </w:pPr>
            <w:r>
              <w:rPr>
                <w:b w:val="0"/>
              </w:rPr>
              <w:t>Pattern Name</w:t>
            </w:r>
          </w:p>
        </w:tc>
        <w:tc>
          <w:tcPr>
            <w:tcW w:w="5650" w:type="dxa"/>
          </w:tcPr>
          <w:p w:rsidR="00E47C2C" w:rsidRDefault="00133B83" w:rsidP="00193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E47C2C" w:rsidTr="002A1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543A6A" w:rsidRDefault="00133B83" w:rsidP="008042E0">
            <w:pPr>
              <w:rPr>
                <w:b w:val="0"/>
              </w:rPr>
            </w:pPr>
            <w:r>
              <w:rPr>
                <w:b w:val="0"/>
              </w:rPr>
              <w:t>Current Condition</w:t>
            </w:r>
          </w:p>
          <w:p w:rsidR="00E47C2C" w:rsidRDefault="00543A6A" w:rsidP="008042E0">
            <w:pPr>
              <w:rPr>
                <w:b w:val="0"/>
              </w:rPr>
            </w:pPr>
            <w:r>
              <w:rPr>
                <w:b w:val="0"/>
              </w:rPr>
              <w:t>Condition Remarks</w:t>
            </w:r>
          </w:p>
          <w:p w:rsidR="00543A6A" w:rsidRDefault="00543A6A" w:rsidP="008042E0">
            <w:pPr>
              <w:rPr>
                <w:b w:val="0"/>
              </w:rPr>
            </w:pPr>
            <w:r>
              <w:rPr>
                <w:b w:val="0"/>
              </w:rPr>
              <w:t>Current Condition Date</w:t>
            </w:r>
          </w:p>
        </w:tc>
        <w:tc>
          <w:tcPr>
            <w:tcW w:w="5650" w:type="dxa"/>
          </w:tcPr>
          <w:p w:rsidR="00E47C2C" w:rsidRDefault="00133B83" w:rsidP="00193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Notes Are</w:t>
            </w:r>
            <w:r w:rsidR="00C52FD5">
              <w:t>a</w:t>
            </w:r>
            <w:r>
              <w:t>s</w:t>
            </w:r>
          </w:p>
          <w:p w:rsidR="00133B83" w:rsidRDefault="00133B83" w:rsidP="00133B83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Physical Condition </w:t>
            </w:r>
          </w:p>
        </w:tc>
      </w:tr>
      <w:tr w:rsidR="00E47C2C" w:rsidTr="002A1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E47C2C" w:rsidRDefault="00543A6A" w:rsidP="008042E0">
            <w:pPr>
              <w:rPr>
                <w:b w:val="0"/>
              </w:rPr>
            </w:pPr>
            <w:r>
              <w:rPr>
                <w:b w:val="0"/>
              </w:rPr>
              <w:t>Examiner</w:t>
            </w:r>
          </w:p>
          <w:p w:rsidR="00543A6A" w:rsidRDefault="00543A6A" w:rsidP="008042E0">
            <w:pPr>
              <w:rPr>
                <w:b w:val="0"/>
              </w:rPr>
            </w:pPr>
          </w:p>
        </w:tc>
        <w:tc>
          <w:tcPr>
            <w:tcW w:w="5650" w:type="dxa"/>
          </w:tcPr>
          <w:p w:rsidR="00E47C2C" w:rsidRDefault="00543A6A" w:rsidP="00193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E47C2C" w:rsidTr="002A1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E47C2C" w:rsidRDefault="00543A6A" w:rsidP="008042E0">
            <w:pPr>
              <w:rPr>
                <w:b w:val="0"/>
              </w:rPr>
            </w:pPr>
            <w:r>
              <w:rPr>
                <w:b w:val="0"/>
              </w:rPr>
              <w:t>Custodian</w:t>
            </w:r>
          </w:p>
        </w:tc>
        <w:tc>
          <w:tcPr>
            <w:tcW w:w="5650" w:type="dxa"/>
          </w:tcPr>
          <w:p w:rsidR="00E47C2C" w:rsidRDefault="006A3CEE" w:rsidP="006A3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Title and statement of responsibility area</w:t>
            </w:r>
          </w:p>
          <w:p w:rsidR="006A3CEE" w:rsidRDefault="006A3CEE" w:rsidP="006A3CEE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Statement of responsibility</w:t>
            </w:r>
          </w:p>
          <w:p w:rsidR="006A3CEE" w:rsidRDefault="006A3CEE" w:rsidP="006A3CEE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Repository</w:t>
            </w:r>
          </w:p>
        </w:tc>
      </w:tr>
      <w:tr w:rsidR="00E47C2C" w:rsidTr="002A1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E47C2C" w:rsidRDefault="00543A6A" w:rsidP="008042E0">
            <w:pPr>
              <w:rPr>
                <w:b w:val="0"/>
              </w:rPr>
            </w:pPr>
            <w:r>
              <w:rPr>
                <w:b w:val="0"/>
              </w:rPr>
              <w:t>Fragility</w:t>
            </w:r>
          </w:p>
        </w:tc>
        <w:tc>
          <w:tcPr>
            <w:tcW w:w="5650" w:type="dxa"/>
          </w:tcPr>
          <w:p w:rsidR="00543A6A" w:rsidRDefault="00543A6A" w:rsidP="0054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Notes Areas</w:t>
            </w:r>
          </w:p>
          <w:p w:rsidR="00E47C2C" w:rsidRDefault="00543A6A" w:rsidP="00543A6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Physical Condition</w:t>
            </w:r>
          </w:p>
          <w:p w:rsidR="00084D74" w:rsidRDefault="00084D74" w:rsidP="00084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If conservation treatments have been applied to the unit being described, include a note under : </w:t>
            </w:r>
          </w:p>
          <w:p w:rsidR="00084D74" w:rsidRDefault="00084D74" w:rsidP="00084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Notes Area</w:t>
            </w:r>
          </w:p>
          <w:p w:rsidR="00084D74" w:rsidRDefault="00084D74" w:rsidP="00084D7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 Notes</w:t>
            </w:r>
          </w:p>
          <w:p w:rsidR="00084D74" w:rsidRDefault="00084D74" w:rsidP="00084D74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Conservation Notes</w:t>
            </w:r>
          </w:p>
        </w:tc>
      </w:tr>
      <w:tr w:rsidR="00E47C2C" w:rsidTr="002A1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E47C2C" w:rsidRDefault="00EB001C" w:rsidP="008042E0">
            <w:pPr>
              <w:rPr>
                <w:b w:val="0"/>
              </w:rPr>
            </w:pPr>
            <w:r>
              <w:rPr>
                <w:b w:val="0"/>
              </w:rPr>
              <w:t>Strength of Assembly of Mounting</w:t>
            </w:r>
          </w:p>
        </w:tc>
        <w:tc>
          <w:tcPr>
            <w:tcW w:w="5650" w:type="dxa"/>
          </w:tcPr>
          <w:p w:rsidR="00E47C2C" w:rsidRDefault="00EB001C" w:rsidP="00193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E47C2C" w:rsidTr="002A1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E47C2C" w:rsidRDefault="00EB001C" w:rsidP="008042E0">
            <w:pPr>
              <w:rPr>
                <w:b w:val="0"/>
              </w:rPr>
            </w:pPr>
            <w:r>
              <w:rPr>
                <w:b w:val="0"/>
              </w:rPr>
              <w:lastRenderedPageBreak/>
              <w:t>Operating Principle</w:t>
            </w:r>
          </w:p>
        </w:tc>
        <w:tc>
          <w:tcPr>
            <w:tcW w:w="5650" w:type="dxa"/>
          </w:tcPr>
          <w:p w:rsidR="00E47C2C" w:rsidRDefault="00EB001C" w:rsidP="00193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N/A; may include : </w:t>
            </w:r>
          </w:p>
          <w:p w:rsidR="00EB001C" w:rsidRDefault="00EB001C" w:rsidP="00193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Notes Area</w:t>
            </w:r>
          </w:p>
          <w:p w:rsidR="00EB001C" w:rsidRDefault="00EB001C" w:rsidP="00EB001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Restrictions on Access</w:t>
            </w:r>
          </w:p>
          <w:p w:rsidR="00EB001C" w:rsidRDefault="00EB001C" w:rsidP="00EB001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Terms governing use, reproduction and publication</w:t>
            </w:r>
          </w:p>
        </w:tc>
      </w:tr>
      <w:tr w:rsidR="00E47C2C" w:rsidTr="002A1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E47C2C" w:rsidRDefault="00EB001C" w:rsidP="008042E0">
            <w:pPr>
              <w:rPr>
                <w:b w:val="0"/>
              </w:rPr>
            </w:pPr>
            <w:r>
              <w:rPr>
                <w:b w:val="0"/>
              </w:rPr>
              <w:t>Description</w:t>
            </w:r>
          </w:p>
        </w:tc>
        <w:tc>
          <w:tcPr>
            <w:tcW w:w="5650" w:type="dxa"/>
          </w:tcPr>
          <w:p w:rsidR="00E47C2C" w:rsidRDefault="00EB001C" w:rsidP="00193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Archival Description Area</w:t>
            </w:r>
          </w:p>
          <w:p w:rsidR="00EB001C" w:rsidRDefault="00EB001C" w:rsidP="00EB001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Scope and Content</w:t>
            </w:r>
          </w:p>
        </w:tc>
      </w:tr>
      <w:tr w:rsidR="00E47C2C" w:rsidTr="002A1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E47C2C" w:rsidRDefault="00EB001C" w:rsidP="008042E0">
            <w:pPr>
              <w:rPr>
                <w:b w:val="0"/>
              </w:rPr>
            </w:pPr>
            <w:r>
              <w:rPr>
                <w:b w:val="0"/>
              </w:rPr>
              <w:t>Narrative</w:t>
            </w:r>
          </w:p>
        </w:tc>
        <w:tc>
          <w:tcPr>
            <w:tcW w:w="5650" w:type="dxa"/>
          </w:tcPr>
          <w:p w:rsidR="00EB001C" w:rsidRDefault="00EB001C" w:rsidP="00193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May include, but is not limited to: </w:t>
            </w:r>
          </w:p>
          <w:p w:rsidR="00E47C2C" w:rsidRDefault="00EB001C" w:rsidP="00193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Notes Area</w:t>
            </w:r>
          </w:p>
          <w:p w:rsidR="00EB001C" w:rsidRDefault="00EB001C" w:rsidP="00EB001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Arrangement</w:t>
            </w:r>
          </w:p>
          <w:p w:rsidR="00EB001C" w:rsidRDefault="00EB001C" w:rsidP="00EB001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Language of Material</w:t>
            </w:r>
          </w:p>
          <w:p w:rsidR="00EB001C" w:rsidRDefault="00EB001C" w:rsidP="00EB001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Script of Material</w:t>
            </w:r>
          </w:p>
          <w:p w:rsidR="00EB001C" w:rsidRDefault="00EB001C" w:rsidP="00EB001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Language and Script Notes</w:t>
            </w:r>
          </w:p>
          <w:p w:rsidR="00EB001C" w:rsidRDefault="00EB001C" w:rsidP="00EB001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Availability of other formats</w:t>
            </w:r>
          </w:p>
          <w:p w:rsidR="00EB001C" w:rsidRDefault="00EB001C" w:rsidP="00EB001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Finding Aids</w:t>
            </w:r>
          </w:p>
          <w:p w:rsidR="00EB001C" w:rsidRDefault="00EB001C" w:rsidP="00EB001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Associated/Related Material</w:t>
            </w:r>
          </w:p>
          <w:p w:rsidR="00EB001C" w:rsidRDefault="00EB001C" w:rsidP="00EB001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 Notes</w:t>
            </w:r>
          </w:p>
          <w:p w:rsidR="00EB001C" w:rsidRDefault="00EB001C" w:rsidP="00EB001C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Associated/Related Materials</w:t>
            </w:r>
          </w:p>
        </w:tc>
      </w:tr>
      <w:tr w:rsidR="00E47C2C" w:rsidTr="002A1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E47C2C" w:rsidRDefault="00EB001C" w:rsidP="008042E0">
            <w:pPr>
              <w:rPr>
                <w:b w:val="0"/>
              </w:rPr>
            </w:pPr>
            <w:r>
              <w:rPr>
                <w:b w:val="0"/>
              </w:rPr>
              <w:t>History of Use</w:t>
            </w:r>
          </w:p>
        </w:tc>
        <w:tc>
          <w:tcPr>
            <w:tcW w:w="5650" w:type="dxa"/>
          </w:tcPr>
          <w:p w:rsidR="00E47C2C" w:rsidRDefault="004C53BF" w:rsidP="00193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Archival Description Area</w:t>
            </w:r>
          </w:p>
          <w:p w:rsidR="004C53BF" w:rsidRDefault="004C53BF" w:rsidP="004C53B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Custodial History </w:t>
            </w:r>
          </w:p>
        </w:tc>
      </w:tr>
      <w:tr w:rsidR="00E47C2C" w:rsidRPr="00681DF5" w:rsidTr="002A1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E47C2C" w:rsidRDefault="004C53BF" w:rsidP="008042E0">
            <w:pPr>
              <w:rPr>
                <w:b w:val="0"/>
              </w:rPr>
            </w:pPr>
            <w:r>
              <w:rPr>
                <w:b w:val="0"/>
              </w:rPr>
              <w:t>Current</w:t>
            </w:r>
            <w:r w:rsidR="00681DF5">
              <w:rPr>
                <w:b w:val="0"/>
              </w:rPr>
              <w:t>/Permanent</w:t>
            </w:r>
            <w:r>
              <w:rPr>
                <w:b w:val="0"/>
              </w:rPr>
              <w:t xml:space="preserve"> Location Building</w:t>
            </w:r>
          </w:p>
          <w:p w:rsidR="004C53BF" w:rsidRDefault="004C53BF" w:rsidP="008042E0">
            <w:pPr>
              <w:rPr>
                <w:b w:val="0"/>
              </w:rPr>
            </w:pPr>
            <w:r>
              <w:rPr>
                <w:b w:val="0"/>
              </w:rPr>
              <w:t>Current</w:t>
            </w:r>
            <w:r w:rsidR="00681DF5">
              <w:rPr>
                <w:b w:val="0"/>
              </w:rPr>
              <w:t>/Permanent</w:t>
            </w:r>
            <w:r>
              <w:rPr>
                <w:b w:val="0"/>
              </w:rPr>
              <w:t xml:space="preserve"> Location Room</w:t>
            </w:r>
          </w:p>
          <w:p w:rsidR="004C53BF" w:rsidRDefault="004C53BF" w:rsidP="008042E0">
            <w:pPr>
              <w:rPr>
                <w:b w:val="0"/>
              </w:rPr>
            </w:pPr>
            <w:r>
              <w:rPr>
                <w:b w:val="0"/>
              </w:rPr>
              <w:t>Current</w:t>
            </w:r>
            <w:r w:rsidR="00681DF5">
              <w:rPr>
                <w:b w:val="0"/>
              </w:rPr>
              <w:t>/Permanent</w:t>
            </w:r>
            <w:r>
              <w:rPr>
                <w:b w:val="0"/>
              </w:rPr>
              <w:t xml:space="preserve"> Location Shelf</w:t>
            </w:r>
          </w:p>
          <w:p w:rsidR="004C53BF" w:rsidRDefault="004C53BF" w:rsidP="008042E0">
            <w:pPr>
              <w:rPr>
                <w:b w:val="0"/>
              </w:rPr>
            </w:pPr>
            <w:r>
              <w:rPr>
                <w:b w:val="0"/>
              </w:rPr>
              <w:t>Current</w:t>
            </w:r>
            <w:r w:rsidR="00681DF5">
              <w:rPr>
                <w:b w:val="0"/>
              </w:rPr>
              <w:t>/Permanent</w:t>
            </w:r>
            <w:r>
              <w:rPr>
                <w:b w:val="0"/>
              </w:rPr>
              <w:t xml:space="preserve"> Location Box/Drawer</w:t>
            </w:r>
          </w:p>
          <w:p w:rsidR="004C53BF" w:rsidRPr="004C53BF" w:rsidRDefault="004C53BF" w:rsidP="008042E0">
            <w:pPr>
              <w:rPr>
                <w:b w:val="0"/>
                <w:lang w:val="fr-CA"/>
              </w:rPr>
            </w:pPr>
            <w:proofErr w:type="spellStart"/>
            <w:r w:rsidRPr="004C53BF">
              <w:rPr>
                <w:b w:val="0"/>
                <w:lang w:val="fr-CA"/>
              </w:rPr>
              <w:t>Current</w:t>
            </w:r>
            <w:proofErr w:type="spellEnd"/>
            <w:r w:rsidR="00681DF5">
              <w:rPr>
                <w:b w:val="0"/>
                <w:lang w:val="fr-CA"/>
              </w:rPr>
              <w:t xml:space="preserve">/Permanent </w:t>
            </w:r>
            <w:r w:rsidRPr="004C53BF">
              <w:rPr>
                <w:b w:val="0"/>
                <w:lang w:val="fr-CA"/>
              </w:rPr>
              <w:t xml:space="preserve"> Location Site</w:t>
            </w:r>
          </w:p>
          <w:p w:rsidR="004C53BF" w:rsidRDefault="004C53BF" w:rsidP="008042E0">
            <w:pPr>
              <w:rPr>
                <w:b w:val="0"/>
                <w:lang w:val="fr-CA"/>
              </w:rPr>
            </w:pPr>
            <w:proofErr w:type="spellStart"/>
            <w:r w:rsidRPr="004C53BF">
              <w:rPr>
                <w:b w:val="0"/>
                <w:lang w:val="fr-CA"/>
              </w:rPr>
              <w:t>Current</w:t>
            </w:r>
            <w:proofErr w:type="spellEnd"/>
            <w:r w:rsidR="00681DF5">
              <w:rPr>
                <w:b w:val="0"/>
                <w:lang w:val="fr-CA"/>
              </w:rPr>
              <w:t>/Permanent</w:t>
            </w:r>
            <w:r w:rsidRPr="004C53BF">
              <w:rPr>
                <w:b w:val="0"/>
                <w:lang w:val="fr-CA"/>
              </w:rPr>
              <w:t xml:space="preserve"> Location Date</w:t>
            </w:r>
          </w:p>
          <w:p w:rsidR="00681DF5" w:rsidRPr="004C53BF" w:rsidRDefault="00681DF5" w:rsidP="00681DF5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Components Location</w:t>
            </w:r>
          </w:p>
        </w:tc>
        <w:tc>
          <w:tcPr>
            <w:tcW w:w="5650" w:type="dxa"/>
          </w:tcPr>
          <w:p w:rsidR="004C53BF" w:rsidRPr="00681DF5" w:rsidRDefault="00681DF5" w:rsidP="00681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681DF5">
              <w:t>Manage</w:t>
            </w:r>
          </w:p>
          <w:p w:rsidR="00681DF5" w:rsidRPr="00681DF5" w:rsidRDefault="00681DF5" w:rsidP="00681DF5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F5">
              <w:t>Physical Storage</w:t>
            </w:r>
          </w:p>
          <w:p w:rsidR="00681DF5" w:rsidRPr="00681DF5" w:rsidRDefault="00681DF5" w:rsidP="00681DF5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F5">
              <w:t>Add New</w:t>
            </w:r>
          </w:p>
        </w:tc>
      </w:tr>
      <w:tr w:rsidR="00E47C2C" w:rsidRPr="00681DF5" w:rsidTr="002A1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E47C2C" w:rsidRPr="00681DF5" w:rsidRDefault="00681DF5" w:rsidP="008042E0">
            <w:pPr>
              <w:rPr>
                <w:b w:val="0"/>
              </w:rPr>
            </w:pPr>
            <w:r>
              <w:rPr>
                <w:b w:val="0"/>
              </w:rPr>
              <w:t>Object Status</w:t>
            </w:r>
          </w:p>
        </w:tc>
        <w:tc>
          <w:tcPr>
            <w:tcW w:w="5650" w:type="dxa"/>
          </w:tcPr>
          <w:p w:rsidR="00F733F3" w:rsidRDefault="00F733F3" w:rsidP="00F73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Notes Area</w:t>
            </w:r>
          </w:p>
          <w:p w:rsidR="00F733F3" w:rsidRDefault="00F733F3" w:rsidP="00F733F3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Restrictions on Access</w:t>
            </w:r>
          </w:p>
          <w:p w:rsidR="00E47C2C" w:rsidRPr="00681DF5" w:rsidRDefault="00F733F3" w:rsidP="00F733F3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Terms governing use, reproduction and publication</w:t>
            </w:r>
          </w:p>
        </w:tc>
      </w:tr>
      <w:tr w:rsidR="00E47C2C" w:rsidRPr="00681DF5" w:rsidTr="002A1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360D43" w:rsidRDefault="00B70D8F" w:rsidP="008042E0">
            <w:pPr>
              <w:rPr>
                <w:b w:val="0"/>
              </w:rPr>
            </w:pPr>
            <w:r>
              <w:rPr>
                <w:b w:val="0"/>
              </w:rPr>
              <w:t>Origin-Country</w:t>
            </w:r>
          </w:p>
          <w:p w:rsidR="00360D43" w:rsidRDefault="00881A59" w:rsidP="008042E0">
            <w:pPr>
              <w:rPr>
                <w:b w:val="0"/>
              </w:rPr>
            </w:pPr>
            <w:r>
              <w:rPr>
                <w:b w:val="0"/>
              </w:rPr>
              <w:t>Origin</w:t>
            </w:r>
            <w:r w:rsidR="00360D43">
              <w:rPr>
                <w:b w:val="0"/>
              </w:rPr>
              <w:t xml:space="preserve"> – Province </w:t>
            </w:r>
          </w:p>
          <w:p w:rsidR="00881A59" w:rsidRDefault="00881A59" w:rsidP="008042E0">
            <w:pPr>
              <w:rPr>
                <w:b w:val="0"/>
              </w:rPr>
            </w:pPr>
            <w:r>
              <w:rPr>
                <w:b w:val="0"/>
              </w:rPr>
              <w:t>Use – Country</w:t>
            </w:r>
          </w:p>
          <w:p w:rsidR="00881A59" w:rsidRPr="00681DF5" w:rsidRDefault="00881A59" w:rsidP="008042E0">
            <w:pPr>
              <w:rPr>
                <w:b w:val="0"/>
              </w:rPr>
            </w:pPr>
            <w:r>
              <w:rPr>
                <w:b w:val="0"/>
              </w:rPr>
              <w:t xml:space="preserve">Use – Province </w:t>
            </w:r>
          </w:p>
        </w:tc>
        <w:tc>
          <w:tcPr>
            <w:tcW w:w="5650" w:type="dxa"/>
          </w:tcPr>
          <w:p w:rsidR="00E47C2C" w:rsidRDefault="00B70D8F" w:rsidP="00B7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Authority Record</w:t>
            </w:r>
          </w:p>
          <w:p w:rsidR="00B70D8F" w:rsidRDefault="00B70D8F" w:rsidP="00B70D8F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Description Area</w:t>
            </w:r>
          </w:p>
          <w:p w:rsidR="00B70D8F" w:rsidRDefault="00B70D8F" w:rsidP="00B70D8F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Places</w:t>
            </w:r>
          </w:p>
          <w:p w:rsidR="00811A32" w:rsidRDefault="00811A32" w:rsidP="00D8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Archival Descriptions</w:t>
            </w:r>
          </w:p>
          <w:p w:rsidR="00D874AE" w:rsidRDefault="00D874AE" w:rsidP="00D8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Dates of Creation Area</w:t>
            </w:r>
          </w:p>
          <w:p w:rsidR="00D874AE" w:rsidRDefault="00D874AE" w:rsidP="00D874A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 New</w:t>
            </w:r>
          </w:p>
          <w:p w:rsidR="00811A32" w:rsidRDefault="00D874AE" w:rsidP="00811A32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Place</w:t>
            </w:r>
          </w:p>
          <w:p w:rsidR="00811A32" w:rsidRDefault="00811A32" w:rsidP="00811A3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Notes Area</w:t>
            </w:r>
          </w:p>
          <w:p w:rsidR="00811A32" w:rsidRDefault="00811A32" w:rsidP="00811A3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Location of Originals</w:t>
            </w:r>
          </w:p>
          <w:p w:rsidR="00D874AE" w:rsidRDefault="00D874AE" w:rsidP="00D8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Access Points</w:t>
            </w:r>
          </w:p>
          <w:p w:rsidR="00D874AE" w:rsidRPr="00681DF5" w:rsidRDefault="00D874AE" w:rsidP="00D874A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Place Access Points</w:t>
            </w:r>
          </w:p>
        </w:tc>
      </w:tr>
      <w:tr w:rsidR="00360D43" w:rsidRPr="00681DF5" w:rsidTr="002A1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360D43" w:rsidRDefault="00733F52" w:rsidP="008042E0">
            <w:pPr>
              <w:rPr>
                <w:b w:val="0"/>
              </w:rPr>
            </w:pPr>
            <w:r>
              <w:rPr>
                <w:b w:val="0"/>
              </w:rPr>
              <w:t>School/Style</w:t>
            </w:r>
          </w:p>
        </w:tc>
        <w:tc>
          <w:tcPr>
            <w:tcW w:w="5650" w:type="dxa"/>
          </w:tcPr>
          <w:p w:rsidR="00360D43" w:rsidRDefault="00733F52" w:rsidP="00733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360D43" w:rsidRPr="00681DF5" w:rsidTr="002A1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360D43" w:rsidRDefault="00733F52" w:rsidP="008042E0">
            <w:pPr>
              <w:rPr>
                <w:b w:val="0"/>
              </w:rPr>
            </w:pPr>
            <w:r>
              <w:rPr>
                <w:b w:val="0"/>
              </w:rPr>
              <w:t>Culture</w:t>
            </w:r>
          </w:p>
        </w:tc>
        <w:tc>
          <w:tcPr>
            <w:tcW w:w="5650" w:type="dxa"/>
          </w:tcPr>
          <w:p w:rsidR="00733F52" w:rsidRDefault="00733F52" w:rsidP="00B7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360D43" w:rsidRPr="00681DF5" w:rsidTr="002A1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360D43" w:rsidRDefault="00733F52" w:rsidP="008042E0">
            <w:pPr>
              <w:rPr>
                <w:b w:val="0"/>
              </w:rPr>
            </w:pPr>
            <w:r>
              <w:rPr>
                <w:b w:val="0"/>
              </w:rPr>
              <w:t>Additional Associations</w:t>
            </w:r>
          </w:p>
        </w:tc>
        <w:tc>
          <w:tcPr>
            <w:tcW w:w="5650" w:type="dxa"/>
          </w:tcPr>
          <w:p w:rsidR="00360D43" w:rsidRDefault="00733F52" w:rsidP="00B7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Notes Area</w:t>
            </w:r>
          </w:p>
          <w:p w:rsidR="00733F52" w:rsidRDefault="00733F52" w:rsidP="00733F5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Availability of Other Formats</w:t>
            </w:r>
          </w:p>
          <w:p w:rsidR="00733F52" w:rsidRDefault="00733F52" w:rsidP="00733F5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Associated/Related Materials</w:t>
            </w:r>
          </w:p>
          <w:p w:rsidR="00733F52" w:rsidRDefault="00733F52" w:rsidP="00733F5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Notes</w:t>
            </w:r>
          </w:p>
          <w:p w:rsidR="00733F52" w:rsidRDefault="00733F52" w:rsidP="00733F52">
            <w:pPr>
              <w:pStyle w:val="ListParagraph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Accompanying</w:t>
            </w:r>
            <w:r w:rsidR="0080584E">
              <w:t xml:space="preserve"> material</w:t>
            </w:r>
          </w:p>
        </w:tc>
      </w:tr>
      <w:tr w:rsidR="00360D43" w:rsidRPr="00681DF5" w:rsidTr="002A1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360D43" w:rsidRDefault="00BD2953" w:rsidP="008042E0">
            <w:pPr>
              <w:rPr>
                <w:b w:val="0"/>
              </w:rPr>
            </w:pPr>
            <w:r>
              <w:rPr>
                <w:b w:val="0"/>
              </w:rPr>
              <w:lastRenderedPageBreak/>
              <w:t>Validation Officer in Charge</w:t>
            </w:r>
          </w:p>
        </w:tc>
        <w:tc>
          <w:tcPr>
            <w:tcW w:w="5650" w:type="dxa"/>
          </w:tcPr>
          <w:p w:rsidR="00BD2953" w:rsidRDefault="006B35E5" w:rsidP="00BD2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Control Area</w:t>
            </w:r>
          </w:p>
          <w:p w:rsidR="006B35E5" w:rsidRDefault="006B35E5" w:rsidP="006B35E5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Institution Identifier</w:t>
            </w:r>
          </w:p>
        </w:tc>
      </w:tr>
      <w:tr w:rsidR="00360D43" w:rsidRPr="00681DF5" w:rsidTr="002A1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360D43" w:rsidRDefault="00BD2953" w:rsidP="008042E0">
            <w:pPr>
              <w:rPr>
                <w:b w:val="0"/>
              </w:rPr>
            </w:pPr>
            <w:r>
              <w:rPr>
                <w:b w:val="0"/>
              </w:rPr>
              <w:t>Validation Level</w:t>
            </w:r>
          </w:p>
        </w:tc>
        <w:tc>
          <w:tcPr>
            <w:tcW w:w="5650" w:type="dxa"/>
          </w:tcPr>
          <w:p w:rsidR="00360D43" w:rsidRDefault="00BD2953" w:rsidP="00B7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Control Area</w:t>
            </w:r>
          </w:p>
          <w:p w:rsidR="00BD2953" w:rsidRDefault="00BD2953" w:rsidP="00BD295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Status</w:t>
            </w:r>
          </w:p>
          <w:p w:rsidR="00BD2953" w:rsidRDefault="00BD2953" w:rsidP="00BD295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Level of Detail</w:t>
            </w:r>
          </w:p>
        </w:tc>
      </w:tr>
      <w:tr w:rsidR="00360D43" w:rsidRPr="00681DF5" w:rsidTr="002A1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360D43" w:rsidRDefault="00BD2953" w:rsidP="008042E0">
            <w:pPr>
              <w:rPr>
                <w:b w:val="0"/>
              </w:rPr>
            </w:pPr>
            <w:r>
              <w:rPr>
                <w:b w:val="0"/>
              </w:rPr>
              <w:t>Catalogue</w:t>
            </w:r>
            <w:r w:rsidR="00296FCA">
              <w:rPr>
                <w:b w:val="0"/>
              </w:rPr>
              <w:t>r</w:t>
            </w:r>
            <w:r>
              <w:rPr>
                <w:b w:val="0"/>
              </w:rPr>
              <w:t xml:space="preserve"> Remarks</w:t>
            </w:r>
          </w:p>
        </w:tc>
        <w:tc>
          <w:tcPr>
            <w:tcW w:w="5650" w:type="dxa"/>
          </w:tcPr>
          <w:p w:rsidR="00A42699" w:rsidRDefault="00A42699" w:rsidP="00B7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Control Area</w:t>
            </w:r>
          </w:p>
          <w:p w:rsidR="00A42699" w:rsidRDefault="00A42699" w:rsidP="00A42699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Dates of creation, revision and deletion</w:t>
            </w:r>
          </w:p>
        </w:tc>
      </w:tr>
      <w:tr w:rsidR="00360D43" w:rsidRPr="00681DF5" w:rsidTr="002A1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360D43" w:rsidRDefault="00296FCA" w:rsidP="008042E0">
            <w:pPr>
              <w:rPr>
                <w:b w:val="0"/>
              </w:rPr>
            </w:pPr>
            <w:r>
              <w:rPr>
                <w:b w:val="0"/>
              </w:rPr>
              <w:t>Cataloguing References</w:t>
            </w:r>
          </w:p>
        </w:tc>
        <w:tc>
          <w:tcPr>
            <w:tcW w:w="5650" w:type="dxa"/>
          </w:tcPr>
          <w:p w:rsidR="00360D43" w:rsidRDefault="00296FCA" w:rsidP="00B7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Control Area</w:t>
            </w:r>
          </w:p>
          <w:p w:rsidR="00296FCA" w:rsidRDefault="00296FCA" w:rsidP="00296FCA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Sources</w:t>
            </w:r>
          </w:p>
        </w:tc>
      </w:tr>
      <w:tr w:rsidR="00360D43" w:rsidRPr="00681DF5" w:rsidTr="002A1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360D43" w:rsidRDefault="00296FCA" w:rsidP="008042E0">
            <w:pPr>
              <w:rPr>
                <w:b w:val="0"/>
              </w:rPr>
            </w:pPr>
            <w:r>
              <w:rPr>
                <w:b w:val="0"/>
              </w:rPr>
              <w:t xml:space="preserve">Publication Citation </w:t>
            </w:r>
          </w:p>
        </w:tc>
        <w:tc>
          <w:tcPr>
            <w:tcW w:w="5650" w:type="dxa"/>
          </w:tcPr>
          <w:p w:rsidR="007C196A" w:rsidRDefault="007C196A" w:rsidP="007C1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Edition Area</w:t>
            </w:r>
          </w:p>
          <w:p w:rsidR="007C196A" w:rsidRDefault="007C196A" w:rsidP="00B7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Notes Area</w:t>
            </w:r>
          </w:p>
          <w:p w:rsidR="007C196A" w:rsidRDefault="007C196A" w:rsidP="007C196A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 Notes</w:t>
            </w:r>
          </w:p>
          <w:p w:rsidR="007C196A" w:rsidRDefault="007C196A" w:rsidP="007C196A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Edition</w:t>
            </w:r>
          </w:p>
          <w:p w:rsidR="007C196A" w:rsidRDefault="007C196A" w:rsidP="00B7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Standard Number Area</w:t>
            </w:r>
          </w:p>
          <w:p w:rsidR="00360D43" w:rsidRDefault="007C196A" w:rsidP="00B7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Control Area</w:t>
            </w:r>
          </w:p>
          <w:p w:rsidR="007C196A" w:rsidRDefault="007C196A" w:rsidP="007C196A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Sources</w:t>
            </w:r>
          </w:p>
        </w:tc>
      </w:tr>
      <w:tr w:rsidR="00360D43" w:rsidRPr="00681DF5" w:rsidTr="002A1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360D43" w:rsidRDefault="007C196A" w:rsidP="008042E0">
            <w:pPr>
              <w:rPr>
                <w:b w:val="0"/>
              </w:rPr>
            </w:pPr>
            <w:r>
              <w:rPr>
                <w:b w:val="0"/>
              </w:rPr>
              <w:t>Photo Type</w:t>
            </w:r>
          </w:p>
        </w:tc>
        <w:tc>
          <w:tcPr>
            <w:tcW w:w="5650" w:type="dxa"/>
          </w:tcPr>
          <w:p w:rsidR="00360D43" w:rsidRDefault="007C196A" w:rsidP="00B7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Physical Description Area</w:t>
            </w:r>
          </w:p>
          <w:p w:rsidR="007C196A" w:rsidRDefault="007C196A" w:rsidP="007C196A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Physical Description </w:t>
            </w:r>
          </w:p>
          <w:p w:rsidR="007C196A" w:rsidRDefault="007C196A" w:rsidP="007C1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Notes Area</w:t>
            </w:r>
          </w:p>
          <w:p w:rsidR="007C196A" w:rsidRDefault="007C196A" w:rsidP="007C196A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Notes</w:t>
            </w:r>
          </w:p>
          <w:p w:rsidR="007C196A" w:rsidRDefault="007C196A" w:rsidP="007C196A">
            <w:pPr>
              <w:pStyle w:val="ListParagraph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Physical Description </w:t>
            </w:r>
          </w:p>
        </w:tc>
      </w:tr>
      <w:tr w:rsidR="00360D43" w:rsidRPr="00681DF5" w:rsidTr="002A1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360D43" w:rsidRDefault="005E4130" w:rsidP="008042E0">
            <w:pPr>
              <w:rPr>
                <w:b w:val="0"/>
              </w:rPr>
            </w:pPr>
            <w:r>
              <w:rPr>
                <w:b w:val="0"/>
              </w:rPr>
              <w:t>Photographer</w:t>
            </w:r>
          </w:p>
        </w:tc>
        <w:tc>
          <w:tcPr>
            <w:tcW w:w="5650" w:type="dxa"/>
          </w:tcPr>
          <w:p w:rsidR="00360D43" w:rsidRDefault="005E4130" w:rsidP="00B7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Authority Record</w:t>
            </w:r>
          </w:p>
          <w:p w:rsidR="005E4130" w:rsidRDefault="005E4130" w:rsidP="005E4130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Identity Area</w:t>
            </w:r>
          </w:p>
          <w:p w:rsidR="005E4130" w:rsidRDefault="005E4130" w:rsidP="005E4130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Type of Entity : Person </w:t>
            </w:r>
          </w:p>
          <w:p w:rsidR="005E4130" w:rsidRDefault="005E4130" w:rsidP="005E4130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Authorized form of name</w:t>
            </w:r>
          </w:p>
          <w:p w:rsidR="007B17AE" w:rsidRDefault="007B17AE" w:rsidP="007B17AE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Description Area</w:t>
            </w:r>
          </w:p>
          <w:p w:rsidR="007B17AE" w:rsidRDefault="007B17AE" w:rsidP="007B17AE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Functions, occupations and activities</w:t>
            </w:r>
          </w:p>
        </w:tc>
      </w:tr>
      <w:tr w:rsidR="00360D43" w:rsidRPr="00681DF5" w:rsidTr="002A1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360D43" w:rsidRDefault="008E6938" w:rsidP="008042E0">
            <w:pPr>
              <w:rPr>
                <w:b w:val="0"/>
              </w:rPr>
            </w:pPr>
            <w:r>
              <w:rPr>
                <w:b w:val="0"/>
              </w:rPr>
              <w:t>Photographer note</w:t>
            </w:r>
          </w:p>
        </w:tc>
        <w:tc>
          <w:tcPr>
            <w:tcW w:w="5650" w:type="dxa"/>
          </w:tcPr>
          <w:p w:rsidR="00360D43" w:rsidRDefault="008E6938" w:rsidP="00B7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Authority Record</w:t>
            </w:r>
          </w:p>
          <w:p w:rsidR="008E6938" w:rsidRDefault="008E6938" w:rsidP="008E6938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 Area</w:t>
            </w:r>
          </w:p>
          <w:p w:rsidR="008E6938" w:rsidRDefault="008E6938" w:rsidP="008E6938">
            <w:pPr>
              <w:pStyle w:val="ListParagraph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History</w:t>
            </w:r>
          </w:p>
        </w:tc>
      </w:tr>
      <w:tr w:rsidR="00360D43" w:rsidRPr="00681DF5" w:rsidTr="002A1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360D43" w:rsidRDefault="00636F23" w:rsidP="008042E0">
            <w:pPr>
              <w:rPr>
                <w:b w:val="0"/>
              </w:rPr>
            </w:pPr>
            <w:r>
              <w:rPr>
                <w:b w:val="0"/>
              </w:rPr>
              <w:t>Image Thumbnail</w:t>
            </w:r>
          </w:p>
          <w:p w:rsidR="00C16EE3" w:rsidRDefault="00C16EE3" w:rsidP="008042E0">
            <w:pPr>
              <w:rPr>
                <w:b w:val="0"/>
              </w:rPr>
            </w:pPr>
            <w:r>
              <w:rPr>
                <w:b w:val="0"/>
              </w:rPr>
              <w:t>Image Full Size</w:t>
            </w:r>
          </w:p>
        </w:tc>
        <w:tc>
          <w:tcPr>
            <w:tcW w:w="5650" w:type="dxa"/>
          </w:tcPr>
          <w:p w:rsidR="00360D43" w:rsidRDefault="00636F23" w:rsidP="00B7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*You can add a digital scan to your descriptions once the rest of the description is saved in the system. Contact the Archives Advisor if you don’t know how. </w:t>
            </w:r>
          </w:p>
        </w:tc>
      </w:tr>
      <w:tr w:rsidR="00360D43" w:rsidRPr="00681DF5" w:rsidTr="002A1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360D43" w:rsidRDefault="00C16EE3" w:rsidP="008042E0">
            <w:pPr>
              <w:rPr>
                <w:b w:val="0"/>
              </w:rPr>
            </w:pPr>
            <w:r>
              <w:rPr>
                <w:b w:val="0"/>
              </w:rPr>
              <w:t>Image User name</w:t>
            </w:r>
          </w:p>
          <w:p w:rsidR="00C16EE3" w:rsidRDefault="00C16EE3" w:rsidP="008042E0">
            <w:pPr>
              <w:rPr>
                <w:b w:val="0"/>
              </w:rPr>
            </w:pPr>
            <w:r>
              <w:rPr>
                <w:b w:val="0"/>
              </w:rPr>
              <w:t>Image Server</w:t>
            </w:r>
          </w:p>
          <w:p w:rsidR="00C16EE3" w:rsidRDefault="00C16EE3" w:rsidP="0010017B">
            <w:pPr>
              <w:rPr>
                <w:b w:val="0"/>
              </w:rPr>
            </w:pPr>
          </w:p>
        </w:tc>
        <w:tc>
          <w:tcPr>
            <w:tcW w:w="5650" w:type="dxa"/>
          </w:tcPr>
          <w:p w:rsidR="00360D43" w:rsidRDefault="00C16EE3" w:rsidP="00B7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10017B" w:rsidRPr="00681DF5" w:rsidTr="002A1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10017B" w:rsidRDefault="0010017B" w:rsidP="0010017B">
            <w:pPr>
              <w:rPr>
                <w:b w:val="0"/>
              </w:rPr>
            </w:pPr>
            <w:r>
              <w:rPr>
                <w:b w:val="0"/>
              </w:rPr>
              <w:t>Image Details</w:t>
            </w:r>
          </w:p>
          <w:p w:rsidR="0010017B" w:rsidRDefault="0010017B" w:rsidP="008042E0"/>
        </w:tc>
        <w:tc>
          <w:tcPr>
            <w:tcW w:w="5650" w:type="dxa"/>
          </w:tcPr>
          <w:p w:rsidR="0010017B" w:rsidRDefault="0010017B" w:rsidP="00B7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Metadata is added to images once the digital objects are linked to your completed archival description.</w:t>
            </w:r>
          </w:p>
        </w:tc>
      </w:tr>
      <w:tr w:rsidR="00360D43" w:rsidRPr="00681DF5" w:rsidTr="002A1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360D43" w:rsidRDefault="00C16EE3" w:rsidP="008042E0">
            <w:pPr>
              <w:rPr>
                <w:b w:val="0"/>
              </w:rPr>
            </w:pPr>
            <w:r>
              <w:rPr>
                <w:b w:val="0"/>
              </w:rPr>
              <w:t>Copyright - Image</w:t>
            </w:r>
          </w:p>
        </w:tc>
        <w:tc>
          <w:tcPr>
            <w:tcW w:w="5650" w:type="dxa"/>
          </w:tcPr>
          <w:p w:rsidR="00C16EE3" w:rsidRDefault="00C16EE3" w:rsidP="00C1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  <w:r>
              <w:t>Notes Area</w:t>
            </w:r>
          </w:p>
          <w:p w:rsidR="00C16EE3" w:rsidRDefault="00C16EE3" w:rsidP="00C16EE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Restrictions on Access</w:t>
            </w:r>
          </w:p>
          <w:p w:rsidR="00C16EE3" w:rsidRDefault="00C16EE3" w:rsidP="00C16EE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Terms governing use, reproduction and publication</w:t>
            </w:r>
          </w:p>
          <w:p w:rsidR="00C16EE3" w:rsidRDefault="00C16EE3" w:rsidP="00C16EE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notes</w:t>
            </w:r>
          </w:p>
          <w:p w:rsidR="00C16EE3" w:rsidRDefault="00C16EE3" w:rsidP="00C16EE3">
            <w:pPr>
              <w:pStyle w:val="ListParagraph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Rights</w:t>
            </w:r>
          </w:p>
          <w:p w:rsidR="00C16EE3" w:rsidRDefault="00694CC7" w:rsidP="00694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Right Area</w:t>
            </w:r>
          </w:p>
          <w:p w:rsidR="00694CC7" w:rsidRDefault="00694CC7" w:rsidP="00694CC7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 New</w:t>
            </w:r>
          </w:p>
          <w:p w:rsidR="00694CC7" w:rsidRDefault="00694CC7" w:rsidP="00694CC7">
            <w:pPr>
              <w:pStyle w:val="ListParagraph"/>
              <w:numPr>
                <w:ilvl w:val="1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Rights Holder</w:t>
            </w:r>
          </w:p>
          <w:p w:rsidR="00694CC7" w:rsidRDefault="00694CC7" w:rsidP="00694CC7">
            <w:pPr>
              <w:pStyle w:val="ListParagraph"/>
              <w:numPr>
                <w:ilvl w:val="1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Rights Note(s)</w:t>
            </w:r>
          </w:p>
          <w:p w:rsidR="00694CC7" w:rsidRDefault="00694CC7" w:rsidP="00694CC7">
            <w:pPr>
              <w:pStyle w:val="ListParagraph"/>
              <w:numPr>
                <w:ilvl w:val="1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Basis : Copyright</w:t>
            </w:r>
          </w:p>
        </w:tc>
      </w:tr>
      <w:tr w:rsidR="00C16EE3" w:rsidRPr="00681DF5" w:rsidTr="002A1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</w:tcPr>
          <w:p w:rsidR="00C16EE3" w:rsidRDefault="00917783" w:rsidP="008042E0">
            <w:pPr>
              <w:rPr>
                <w:b w:val="0"/>
              </w:rPr>
            </w:pPr>
            <w:r>
              <w:rPr>
                <w:b w:val="0"/>
              </w:rPr>
              <w:lastRenderedPageBreak/>
              <w:t>Credit Line – Image</w:t>
            </w:r>
          </w:p>
        </w:tc>
        <w:tc>
          <w:tcPr>
            <w:tcW w:w="5650" w:type="dxa"/>
          </w:tcPr>
          <w:p w:rsidR="00C16EE3" w:rsidRDefault="00AC44EA" w:rsidP="00B7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 the Digital Object Description:</w:t>
            </w:r>
          </w:p>
          <w:p w:rsidR="00AC44EA" w:rsidRDefault="00AC44EA" w:rsidP="00B70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Title and statement of responsibility area</w:t>
            </w:r>
          </w:p>
          <w:p w:rsidR="00AC44EA" w:rsidRDefault="00AC44EA" w:rsidP="00AC44EA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Statement of responsibility</w:t>
            </w:r>
          </w:p>
          <w:p w:rsidR="00AC44EA" w:rsidRDefault="00AC44EA" w:rsidP="00AC44EA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Title notes</w:t>
            </w:r>
          </w:p>
          <w:p w:rsidR="00AC44EA" w:rsidRDefault="00AC44EA" w:rsidP="00AC44EA">
            <w:pPr>
              <w:pStyle w:val="ListParagraph"/>
              <w:numPr>
                <w:ilvl w:val="1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Attributions and conjectures</w:t>
            </w:r>
          </w:p>
          <w:p w:rsidR="00AC44EA" w:rsidRDefault="00AC44EA" w:rsidP="00AC44EA">
            <w:pPr>
              <w:pStyle w:val="ListParagraph"/>
              <w:numPr>
                <w:ilvl w:val="1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Statements of responsibility</w:t>
            </w:r>
          </w:p>
        </w:tc>
      </w:tr>
    </w:tbl>
    <w:p w:rsidR="008042E0" w:rsidRPr="008042E0" w:rsidRDefault="008042E0" w:rsidP="002A18E5"/>
    <w:sectPr w:rsidR="008042E0" w:rsidRPr="008042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2052"/>
    <w:multiLevelType w:val="hybridMultilevel"/>
    <w:tmpl w:val="5C627A84"/>
    <w:lvl w:ilvl="0" w:tplc="F4922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1595C"/>
    <w:multiLevelType w:val="hybridMultilevel"/>
    <w:tmpl w:val="0EAE8280"/>
    <w:lvl w:ilvl="0" w:tplc="F4922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457B9"/>
    <w:multiLevelType w:val="hybridMultilevel"/>
    <w:tmpl w:val="13307A58"/>
    <w:lvl w:ilvl="0" w:tplc="F4922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10B65"/>
    <w:multiLevelType w:val="hybridMultilevel"/>
    <w:tmpl w:val="C7103F62"/>
    <w:lvl w:ilvl="0" w:tplc="F4922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35844"/>
    <w:multiLevelType w:val="hybridMultilevel"/>
    <w:tmpl w:val="D9509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14B"/>
    <w:multiLevelType w:val="hybridMultilevel"/>
    <w:tmpl w:val="D8FA81F0"/>
    <w:lvl w:ilvl="0" w:tplc="F49227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C12828"/>
    <w:multiLevelType w:val="hybridMultilevel"/>
    <w:tmpl w:val="4668968A"/>
    <w:lvl w:ilvl="0" w:tplc="F4922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30CF9"/>
    <w:multiLevelType w:val="hybridMultilevel"/>
    <w:tmpl w:val="E182D680"/>
    <w:lvl w:ilvl="0" w:tplc="F4922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75715"/>
    <w:multiLevelType w:val="hybridMultilevel"/>
    <w:tmpl w:val="A64E9CD6"/>
    <w:lvl w:ilvl="0" w:tplc="F4922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D1B8A"/>
    <w:multiLevelType w:val="hybridMultilevel"/>
    <w:tmpl w:val="D4CE8BD6"/>
    <w:lvl w:ilvl="0" w:tplc="F4922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B241C"/>
    <w:multiLevelType w:val="hybridMultilevel"/>
    <w:tmpl w:val="89505ED6"/>
    <w:lvl w:ilvl="0" w:tplc="F4922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341731"/>
    <w:multiLevelType w:val="hybridMultilevel"/>
    <w:tmpl w:val="AAA2B1D2"/>
    <w:lvl w:ilvl="0" w:tplc="F4922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478FD"/>
    <w:multiLevelType w:val="hybridMultilevel"/>
    <w:tmpl w:val="315622F2"/>
    <w:lvl w:ilvl="0" w:tplc="F4922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072C4"/>
    <w:multiLevelType w:val="hybridMultilevel"/>
    <w:tmpl w:val="2A36D23E"/>
    <w:lvl w:ilvl="0" w:tplc="F4922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54622"/>
    <w:multiLevelType w:val="hybridMultilevel"/>
    <w:tmpl w:val="820A40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8281F"/>
    <w:multiLevelType w:val="hybridMultilevel"/>
    <w:tmpl w:val="C98E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12"/>
  </w:num>
  <w:num w:numId="5">
    <w:abstractNumId w:val="8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13"/>
  </w:num>
  <w:num w:numId="11">
    <w:abstractNumId w:val="3"/>
  </w:num>
  <w:num w:numId="12">
    <w:abstractNumId w:val="4"/>
  </w:num>
  <w:num w:numId="13">
    <w:abstractNumId w:val="6"/>
  </w:num>
  <w:num w:numId="14">
    <w:abstractNumId w:val="1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E0"/>
    <w:rsid w:val="00014799"/>
    <w:rsid w:val="000320B6"/>
    <w:rsid w:val="00084D74"/>
    <w:rsid w:val="000A572E"/>
    <w:rsid w:val="000C4068"/>
    <w:rsid w:val="000E231A"/>
    <w:rsid w:val="0010017B"/>
    <w:rsid w:val="00133B83"/>
    <w:rsid w:val="0014577E"/>
    <w:rsid w:val="00155829"/>
    <w:rsid w:val="00193384"/>
    <w:rsid w:val="001A5486"/>
    <w:rsid w:val="00217134"/>
    <w:rsid w:val="0023577C"/>
    <w:rsid w:val="002528CA"/>
    <w:rsid w:val="00296FCA"/>
    <w:rsid w:val="002A18E5"/>
    <w:rsid w:val="002B213D"/>
    <w:rsid w:val="00312C32"/>
    <w:rsid w:val="0033102D"/>
    <w:rsid w:val="00360D43"/>
    <w:rsid w:val="00373B84"/>
    <w:rsid w:val="0038064A"/>
    <w:rsid w:val="003D5002"/>
    <w:rsid w:val="003E5437"/>
    <w:rsid w:val="004050B7"/>
    <w:rsid w:val="004B5C27"/>
    <w:rsid w:val="004C53BF"/>
    <w:rsid w:val="004C629E"/>
    <w:rsid w:val="00543A6A"/>
    <w:rsid w:val="00553C9C"/>
    <w:rsid w:val="00556B29"/>
    <w:rsid w:val="005A332A"/>
    <w:rsid w:val="005D76CE"/>
    <w:rsid w:val="005E4130"/>
    <w:rsid w:val="00625AC6"/>
    <w:rsid w:val="00636F23"/>
    <w:rsid w:val="00663EA5"/>
    <w:rsid w:val="00681DF5"/>
    <w:rsid w:val="00686F44"/>
    <w:rsid w:val="00694CC7"/>
    <w:rsid w:val="006A3CEE"/>
    <w:rsid w:val="006B1959"/>
    <w:rsid w:val="006B35E5"/>
    <w:rsid w:val="006F1D2C"/>
    <w:rsid w:val="00727B60"/>
    <w:rsid w:val="00732183"/>
    <w:rsid w:val="00733F52"/>
    <w:rsid w:val="007B17AE"/>
    <w:rsid w:val="007C196A"/>
    <w:rsid w:val="007E3746"/>
    <w:rsid w:val="008042E0"/>
    <w:rsid w:val="0080584E"/>
    <w:rsid w:val="00811A32"/>
    <w:rsid w:val="00827C7B"/>
    <w:rsid w:val="00830D99"/>
    <w:rsid w:val="00881A59"/>
    <w:rsid w:val="008928FA"/>
    <w:rsid w:val="00897D86"/>
    <w:rsid w:val="008D0917"/>
    <w:rsid w:val="008E6938"/>
    <w:rsid w:val="008F7F23"/>
    <w:rsid w:val="00917783"/>
    <w:rsid w:val="00970809"/>
    <w:rsid w:val="009D25D7"/>
    <w:rsid w:val="009D47E2"/>
    <w:rsid w:val="00A12FD7"/>
    <w:rsid w:val="00A143F9"/>
    <w:rsid w:val="00A42699"/>
    <w:rsid w:val="00AB68DF"/>
    <w:rsid w:val="00AC44EA"/>
    <w:rsid w:val="00AE4CA6"/>
    <w:rsid w:val="00B10595"/>
    <w:rsid w:val="00B121D3"/>
    <w:rsid w:val="00B70D8F"/>
    <w:rsid w:val="00B74410"/>
    <w:rsid w:val="00BB06FF"/>
    <w:rsid w:val="00BD2953"/>
    <w:rsid w:val="00BF1D0F"/>
    <w:rsid w:val="00C16EE3"/>
    <w:rsid w:val="00C52FD5"/>
    <w:rsid w:val="00C77444"/>
    <w:rsid w:val="00CD7695"/>
    <w:rsid w:val="00D874AE"/>
    <w:rsid w:val="00E00F2B"/>
    <w:rsid w:val="00E47C2C"/>
    <w:rsid w:val="00EA7E16"/>
    <w:rsid w:val="00EB001C"/>
    <w:rsid w:val="00EC1254"/>
    <w:rsid w:val="00ED69E3"/>
    <w:rsid w:val="00EF4719"/>
    <w:rsid w:val="00F211B3"/>
    <w:rsid w:val="00F406BF"/>
    <w:rsid w:val="00F733F3"/>
    <w:rsid w:val="00FB55F0"/>
    <w:rsid w:val="00FF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8042E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5D76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7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76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76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6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6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2C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8042E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5D76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7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76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76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6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6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2C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chives.advisor@gnb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5B5C1-B1FA-4853-849A-4A7C20C3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6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Read, Samantha (DGS/MSG)</dc:creator>
  <cp:lastModifiedBy>Read, Samantha (DGS/MSG)</cp:lastModifiedBy>
  <cp:revision>84</cp:revision>
  <cp:lastPrinted>2014-10-29T14:12:00Z</cp:lastPrinted>
  <dcterms:created xsi:type="dcterms:W3CDTF">2014-09-16T17:37:00Z</dcterms:created>
  <dcterms:modified xsi:type="dcterms:W3CDTF">2014-10-31T13:23:00Z</dcterms:modified>
</cp:coreProperties>
</file>